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F2D" w:rsidRPr="00B67F74" w:rsidRDefault="00D43F2D">
      <w:pPr>
        <w:jc w:val="center"/>
        <w:rPr>
          <w:snapToGrid w:val="0"/>
          <w:sz w:val="12"/>
          <w:szCs w:val="12"/>
        </w:rPr>
      </w:pPr>
      <w:bookmarkStart w:id="0" w:name="_GoBack"/>
      <w:bookmarkEnd w:id="0"/>
    </w:p>
    <w:p w:rsidR="00D43F2D" w:rsidRPr="00B67F74" w:rsidRDefault="00D43F2D">
      <w:pPr>
        <w:jc w:val="center"/>
        <w:rPr>
          <w:snapToGrid w:val="0"/>
          <w:sz w:val="12"/>
          <w:szCs w:val="12"/>
        </w:rPr>
      </w:pPr>
    </w:p>
    <w:p w:rsidR="004F532D" w:rsidRPr="00B67F74" w:rsidRDefault="004F532D">
      <w:pPr>
        <w:jc w:val="center"/>
        <w:rPr>
          <w:snapToGrid w:val="0"/>
          <w:sz w:val="12"/>
          <w:szCs w:val="12"/>
        </w:rPr>
      </w:pPr>
      <w:r w:rsidRPr="00B67F74">
        <w:rPr>
          <w:rFonts w:hint="eastAsia"/>
          <w:snapToGrid w:val="0"/>
          <w:sz w:val="12"/>
          <w:szCs w:val="12"/>
        </w:rPr>
        <w:t>特定都市施設整備項目表（小規模建築物以外の建築物用）</w:t>
      </w:r>
    </w:p>
    <w:tbl>
      <w:tblPr>
        <w:tblW w:w="0" w:type="auto"/>
        <w:tblInd w:w="2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440"/>
        <w:gridCol w:w="6540"/>
      </w:tblGrid>
      <w:tr w:rsidR="004F532D" w:rsidRPr="00B67F74">
        <w:tblPrEx>
          <w:tblCellMar>
            <w:top w:w="0" w:type="dxa"/>
            <w:bottom w:w="0" w:type="dxa"/>
          </w:tblCellMar>
        </w:tblPrEx>
        <w:trPr>
          <w:trHeight w:hRule="exact" w:val="320"/>
        </w:trPr>
        <w:tc>
          <w:tcPr>
            <w:tcW w:w="1440" w:type="dxa"/>
            <w:tcBorders>
              <w:top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１　所在地</w:t>
            </w:r>
          </w:p>
        </w:tc>
        <w:tc>
          <w:tcPr>
            <w:tcW w:w="6540" w:type="dxa"/>
            <w:tcBorders>
              <w:top w:val="single" w:sz="12" w:space="0" w:color="auto"/>
            </w:tcBorders>
            <w:vAlign w:val="center"/>
          </w:tcPr>
          <w:p w:rsidR="004F532D" w:rsidRPr="00B67F74" w:rsidRDefault="004F532D">
            <w:pPr>
              <w:rPr>
                <w:snapToGrid w:val="0"/>
                <w:sz w:val="12"/>
                <w:szCs w:val="12"/>
              </w:rPr>
            </w:pPr>
          </w:p>
        </w:tc>
      </w:tr>
      <w:tr w:rsidR="004F532D" w:rsidRPr="00B67F74">
        <w:tblPrEx>
          <w:tblCellMar>
            <w:top w:w="0" w:type="dxa"/>
            <w:bottom w:w="0" w:type="dxa"/>
          </w:tblCellMar>
        </w:tblPrEx>
        <w:trPr>
          <w:trHeight w:hRule="exact" w:val="320"/>
        </w:trPr>
        <w:tc>
          <w:tcPr>
            <w:tcW w:w="1440" w:type="dxa"/>
            <w:tcBorders>
              <w:bottom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２　名　称</w:t>
            </w:r>
          </w:p>
        </w:tc>
        <w:tc>
          <w:tcPr>
            <w:tcW w:w="6540" w:type="dxa"/>
            <w:tcBorders>
              <w:bottom w:val="single" w:sz="12" w:space="0" w:color="auto"/>
            </w:tcBorders>
            <w:vAlign w:val="center"/>
          </w:tcPr>
          <w:p w:rsidR="004F532D" w:rsidRPr="00B67F74" w:rsidRDefault="004F532D">
            <w:pPr>
              <w:rPr>
                <w:snapToGrid w:val="0"/>
                <w:sz w:val="12"/>
                <w:szCs w:val="12"/>
              </w:rPr>
            </w:pPr>
          </w:p>
        </w:tc>
      </w:tr>
    </w:tbl>
    <w:p w:rsidR="004F532D" w:rsidRPr="00B67F74" w:rsidRDefault="004F532D">
      <w:pPr>
        <w:rPr>
          <w:snapToGrid w:val="0"/>
          <w:sz w:val="12"/>
          <w:szCs w:val="12"/>
        </w:rPr>
      </w:pPr>
    </w:p>
    <w:p w:rsidR="004F532D" w:rsidRPr="00B67F74" w:rsidRDefault="004F532D">
      <w:pPr>
        <w:rPr>
          <w:snapToGrid w:val="0"/>
          <w:sz w:val="12"/>
          <w:szCs w:val="12"/>
        </w:rPr>
      </w:pPr>
      <w:r w:rsidRPr="00B67F74">
        <w:rPr>
          <w:rFonts w:hint="eastAsia"/>
          <w:snapToGrid w:val="0"/>
          <w:sz w:val="12"/>
          <w:szCs w:val="12"/>
        </w:rPr>
        <w:t xml:space="preserve">　１　不特定かつ多数の者が利用し，又は主として高齢者，障害者等が利用するもの（遵守基準）</w:t>
      </w:r>
    </w:p>
    <w:p w:rsidR="004F532D" w:rsidRPr="00B67F74" w:rsidRDefault="004F532D" w:rsidP="00DF7BEC">
      <w:pPr>
        <w:tabs>
          <w:tab w:val="right" w:pos="8425"/>
        </w:tabs>
        <w:spacing w:after="60"/>
        <w:rPr>
          <w:snapToGrid w:val="0"/>
          <w:sz w:val="12"/>
          <w:szCs w:val="12"/>
        </w:rPr>
      </w:pPr>
      <w:r w:rsidRPr="00B67F74">
        <w:rPr>
          <w:rFonts w:hint="eastAsia"/>
          <w:snapToGrid w:val="0"/>
          <w:sz w:val="12"/>
          <w:szCs w:val="12"/>
        </w:rPr>
        <w:t xml:space="preserve">　　　不特定若しくは多数の者が利用し，又は主として高齢者，障害者等が利用するもの（努力基準）</w:t>
      </w:r>
      <w:r w:rsidR="00DF7BEC" w:rsidRPr="00B67F74">
        <w:rPr>
          <w:snapToGrid w:val="0"/>
          <w:sz w:val="12"/>
          <w:szCs w:val="12"/>
        </w:rPr>
        <w:tab/>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240"/>
        <w:gridCol w:w="240"/>
        <w:gridCol w:w="240"/>
        <w:gridCol w:w="5940"/>
        <w:gridCol w:w="360"/>
      </w:tblGrid>
      <w:tr w:rsidR="004F532D" w:rsidRPr="00B67F74" w:rsidTr="004523C2">
        <w:tblPrEx>
          <w:tblCellMar>
            <w:top w:w="0" w:type="dxa"/>
            <w:bottom w:w="0" w:type="dxa"/>
          </w:tblCellMar>
        </w:tblPrEx>
        <w:trPr>
          <w:cantSplit/>
          <w:trHeight w:hRule="exact" w:val="460"/>
        </w:trPr>
        <w:tc>
          <w:tcPr>
            <w:tcW w:w="960" w:type="dxa"/>
            <w:tcBorders>
              <w:top w:val="single" w:sz="12" w:space="0" w:color="auto"/>
              <w:left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（遵）遵守基準</w:t>
            </w:r>
          </w:p>
        </w:tc>
        <w:tc>
          <w:tcPr>
            <w:tcW w:w="7020" w:type="dxa"/>
            <w:gridSpan w:val="5"/>
            <w:tcBorders>
              <w:top w:val="single" w:sz="12" w:space="0" w:color="auto"/>
              <w:right w:val="single" w:sz="12" w:space="0" w:color="auto"/>
            </w:tcBorders>
            <w:vAlign w:val="center"/>
          </w:tcPr>
          <w:p w:rsidR="004F532D" w:rsidRPr="00B67F74" w:rsidRDefault="004F532D">
            <w:pPr>
              <w:spacing w:line="140" w:lineRule="exact"/>
              <w:jc w:val="distribute"/>
              <w:rPr>
                <w:snapToGrid w:val="0"/>
                <w:spacing w:val="-4"/>
                <w:sz w:val="12"/>
                <w:szCs w:val="12"/>
              </w:rPr>
            </w:pPr>
            <w:r w:rsidRPr="00B67F74">
              <w:rPr>
                <w:rFonts w:hint="eastAsia"/>
                <w:snapToGrid w:val="0"/>
                <w:spacing w:val="-4"/>
                <w:sz w:val="12"/>
                <w:szCs w:val="12"/>
              </w:rPr>
              <w:t>不特定かつ多数の者が利用し，又は主として高齢者，障害者等が利用するもの（移動等円滑化経路等を含む。）⇒読替えあり</w:t>
            </w:r>
            <w:r w:rsidRPr="00B67F74">
              <w:rPr>
                <w:snapToGrid w:val="0"/>
                <w:spacing w:val="-4"/>
                <w:sz w:val="12"/>
                <w:szCs w:val="12"/>
              </w:rPr>
              <w:t>(</w:t>
            </w:r>
            <w:r w:rsidRPr="00B67F74">
              <w:rPr>
                <w:rFonts w:hint="eastAsia"/>
                <w:snapToGrid w:val="0"/>
                <w:spacing w:val="-4"/>
                <w:sz w:val="12"/>
                <w:szCs w:val="12"/>
              </w:rPr>
              <w:t>※１</w:t>
            </w:r>
            <w:r w:rsidRPr="00B67F74">
              <w:rPr>
                <w:snapToGrid w:val="0"/>
                <w:spacing w:val="-4"/>
                <w:sz w:val="12"/>
                <w:szCs w:val="12"/>
              </w:rPr>
              <w:t>)</w:t>
            </w:r>
          </w:p>
          <w:p w:rsidR="004F532D" w:rsidRPr="00B67F74" w:rsidRDefault="004F532D">
            <w:pPr>
              <w:spacing w:line="140" w:lineRule="exact"/>
              <w:rPr>
                <w:snapToGrid w:val="0"/>
                <w:sz w:val="12"/>
                <w:szCs w:val="12"/>
              </w:rPr>
            </w:pPr>
            <w:r w:rsidRPr="00B67F74">
              <w:rPr>
                <w:rFonts w:hint="eastAsia"/>
                <w:snapToGrid w:val="0"/>
                <w:sz w:val="12"/>
                <w:szCs w:val="12"/>
              </w:rPr>
              <w:t>（視）不特定かつ多数の者が利用し，又は主として視覚障害者が利用するもの</w:t>
            </w:r>
          </w:p>
          <w:p w:rsidR="004F532D" w:rsidRPr="00B67F74" w:rsidRDefault="004F532D">
            <w:pPr>
              <w:spacing w:line="140" w:lineRule="exact"/>
              <w:rPr>
                <w:snapToGrid w:val="0"/>
                <w:sz w:val="12"/>
                <w:szCs w:val="12"/>
              </w:rPr>
            </w:pPr>
            <w:r w:rsidRPr="00B67F74">
              <w:rPr>
                <w:rFonts w:hint="eastAsia"/>
                <w:snapToGrid w:val="0"/>
                <w:sz w:val="12"/>
                <w:szCs w:val="12"/>
              </w:rPr>
              <w:t>（特）不特定かつ多数の者が利用する建築物（床面積</w:t>
            </w:r>
            <w:r w:rsidRPr="00B67F74">
              <w:rPr>
                <w:snapToGrid w:val="0"/>
                <w:sz w:val="12"/>
                <w:szCs w:val="12"/>
              </w:rPr>
              <w:t>2,000</w:t>
            </w:r>
            <w:r w:rsidRPr="00B67F74">
              <w:rPr>
                <w:rFonts w:hint="eastAsia"/>
                <w:snapToGrid w:val="0"/>
                <w:sz w:val="12"/>
                <w:szCs w:val="12"/>
              </w:rPr>
              <w:t>㎡以上）</w:t>
            </w:r>
          </w:p>
        </w:tc>
      </w:tr>
      <w:tr w:rsidR="004F532D" w:rsidRPr="00B67F74" w:rsidTr="004523C2">
        <w:tblPrEx>
          <w:tblCellMar>
            <w:top w:w="0" w:type="dxa"/>
            <w:bottom w:w="0" w:type="dxa"/>
          </w:tblCellMar>
        </w:tblPrEx>
        <w:trPr>
          <w:cantSplit/>
          <w:trHeight w:hRule="exact" w:val="340"/>
        </w:trPr>
        <w:tc>
          <w:tcPr>
            <w:tcW w:w="960" w:type="dxa"/>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（努）努力基準</w:t>
            </w:r>
          </w:p>
        </w:tc>
        <w:tc>
          <w:tcPr>
            <w:tcW w:w="7020" w:type="dxa"/>
            <w:gridSpan w:val="5"/>
            <w:tcBorders>
              <w:bottom w:val="nil"/>
              <w:right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不特定若しくは多数の者が利用し，又は主として高齢者，障害者等が利用するもの（移動等円滑化経路等を含む。）</w:t>
            </w:r>
          </w:p>
          <w:p w:rsidR="004F532D" w:rsidRPr="00B67F74" w:rsidRDefault="004F532D">
            <w:pPr>
              <w:rPr>
                <w:snapToGrid w:val="0"/>
                <w:sz w:val="12"/>
                <w:szCs w:val="12"/>
              </w:rPr>
            </w:pPr>
            <w:r w:rsidRPr="00B67F74">
              <w:rPr>
                <w:rFonts w:hint="eastAsia"/>
                <w:snapToGrid w:val="0"/>
                <w:sz w:val="12"/>
                <w:szCs w:val="12"/>
              </w:rPr>
              <w:t>（視）不特定かつ多数の者が利用し，又は主として視覚障害者が利用するもの</w:t>
            </w:r>
          </w:p>
        </w:tc>
      </w:tr>
      <w:tr w:rsidR="004F532D" w:rsidRPr="00B67F74" w:rsidTr="004523C2">
        <w:tblPrEx>
          <w:tblCellMar>
            <w:top w:w="0" w:type="dxa"/>
            <w:bottom w:w="0" w:type="dxa"/>
          </w:tblCellMar>
        </w:tblPrEx>
        <w:trPr>
          <w:cantSplit/>
          <w:trHeight w:hRule="exact" w:val="280"/>
        </w:trPr>
        <w:tc>
          <w:tcPr>
            <w:tcW w:w="960" w:type="dxa"/>
            <w:vMerge w:val="restart"/>
            <w:tcBorders>
              <w:left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整備項目</w:t>
            </w:r>
          </w:p>
        </w:tc>
        <w:tc>
          <w:tcPr>
            <w:tcW w:w="480" w:type="dxa"/>
            <w:gridSpan w:val="2"/>
            <w:vAlign w:val="center"/>
          </w:tcPr>
          <w:p w:rsidR="004F532D" w:rsidRPr="00B67F74" w:rsidRDefault="004F532D">
            <w:pPr>
              <w:rPr>
                <w:snapToGrid w:val="0"/>
                <w:spacing w:val="-15"/>
                <w:sz w:val="12"/>
                <w:szCs w:val="12"/>
              </w:rPr>
            </w:pPr>
            <w:r w:rsidRPr="00B67F74">
              <w:rPr>
                <w:rFonts w:hint="eastAsia"/>
                <w:snapToGrid w:val="0"/>
                <w:spacing w:val="-15"/>
                <w:sz w:val="12"/>
                <w:szCs w:val="12"/>
              </w:rPr>
              <w:t>チェック</w:t>
            </w:r>
          </w:p>
        </w:tc>
        <w:tc>
          <w:tcPr>
            <w:tcW w:w="6180" w:type="dxa"/>
            <w:gridSpan w:val="2"/>
            <w:vMerge w:val="restart"/>
            <w:vAlign w:val="center"/>
          </w:tcPr>
          <w:p w:rsidR="004F532D" w:rsidRPr="00B67F74" w:rsidRDefault="004F532D">
            <w:pPr>
              <w:jc w:val="center"/>
              <w:rPr>
                <w:snapToGrid w:val="0"/>
                <w:sz w:val="12"/>
                <w:szCs w:val="12"/>
              </w:rPr>
            </w:pPr>
            <w:r w:rsidRPr="00B67F74">
              <w:rPr>
                <w:rFonts w:hint="eastAsia"/>
                <w:snapToGrid w:val="0"/>
                <w:sz w:val="12"/>
                <w:szCs w:val="12"/>
              </w:rPr>
              <w:t>整備内容</w:t>
            </w:r>
          </w:p>
        </w:tc>
        <w:tc>
          <w:tcPr>
            <w:tcW w:w="360" w:type="dxa"/>
            <w:vMerge w:val="restart"/>
            <w:tcBorders>
              <w:right w:val="single" w:sz="12" w:space="0" w:color="auto"/>
            </w:tcBorders>
            <w:vAlign w:val="center"/>
          </w:tcPr>
          <w:p w:rsidR="004F532D" w:rsidRPr="00B67F74" w:rsidRDefault="004F532D">
            <w:pPr>
              <w:spacing w:line="120" w:lineRule="exact"/>
              <w:rPr>
                <w:snapToGrid w:val="0"/>
                <w:sz w:val="12"/>
                <w:szCs w:val="12"/>
              </w:rPr>
            </w:pPr>
            <w:r w:rsidRPr="00B67F74">
              <w:rPr>
                <w:rFonts w:hint="eastAsia"/>
                <w:snapToGrid w:val="0"/>
                <w:sz w:val="12"/>
                <w:szCs w:val="12"/>
              </w:rPr>
              <w:t>緩和措置</w:t>
            </w:r>
          </w:p>
        </w:tc>
      </w:tr>
      <w:tr w:rsidR="004F532D" w:rsidRPr="00B67F74" w:rsidTr="004523C2">
        <w:tblPrEx>
          <w:tblCellMar>
            <w:top w:w="0" w:type="dxa"/>
            <w:bottom w:w="0" w:type="dxa"/>
          </w:tblCellMar>
        </w:tblPrEx>
        <w:trPr>
          <w:cantSplit/>
          <w:trHeight w:hRule="exact" w:val="200"/>
        </w:trPr>
        <w:tc>
          <w:tcPr>
            <w:tcW w:w="960" w:type="dxa"/>
            <w:vMerge/>
            <w:tcBorders>
              <w:left w:val="single" w:sz="12" w:space="0" w:color="auto"/>
              <w:bottom w:val="nil"/>
            </w:tcBorders>
            <w:vAlign w:val="center"/>
          </w:tcPr>
          <w:p w:rsidR="004F532D" w:rsidRPr="00B67F74" w:rsidRDefault="004F532D">
            <w:pPr>
              <w:rPr>
                <w:snapToGrid w:val="0"/>
                <w:sz w:val="12"/>
                <w:szCs w:val="12"/>
              </w:rPr>
            </w:pPr>
          </w:p>
        </w:tc>
        <w:tc>
          <w:tcPr>
            <w:tcW w:w="240" w:type="dxa"/>
            <w:tcBorders>
              <w:bottom w:val="nil"/>
            </w:tcBorders>
            <w:vAlign w:val="center"/>
          </w:tcPr>
          <w:p w:rsidR="004F532D" w:rsidRPr="00B67F74" w:rsidRDefault="004F532D">
            <w:pPr>
              <w:rPr>
                <w:snapToGrid w:val="0"/>
                <w:sz w:val="12"/>
                <w:szCs w:val="12"/>
              </w:rPr>
            </w:pPr>
            <w:r w:rsidRPr="00B67F74">
              <w:rPr>
                <w:rFonts w:hint="eastAsia"/>
                <w:snapToGrid w:val="0"/>
                <w:sz w:val="12"/>
                <w:szCs w:val="12"/>
              </w:rPr>
              <w:t>遵</w:t>
            </w:r>
          </w:p>
        </w:tc>
        <w:tc>
          <w:tcPr>
            <w:tcW w:w="240" w:type="dxa"/>
            <w:tcBorders>
              <w:bottom w:val="nil"/>
            </w:tcBorders>
            <w:vAlign w:val="center"/>
          </w:tcPr>
          <w:p w:rsidR="004F532D" w:rsidRPr="00B67F74" w:rsidRDefault="004F532D">
            <w:pPr>
              <w:rPr>
                <w:snapToGrid w:val="0"/>
                <w:sz w:val="12"/>
                <w:szCs w:val="12"/>
              </w:rPr>
            </w:pPr>
            <w:r w:rsidRPr="00B67F74">
              <w:rPr>
                <w:rFonts w:hint="eastAsia"/>
                <w:snapToGrid w:val="0"/>
                <w:sz w:val="12"/>
                <w:szCs w:val="12"/>
              </w:rPr>
              <w:t>努</w:t>
            </w:r>
          </w:p>
        </w:tc>
        <w:tc>
          <w:tcPr>
            <w:tcW w:w="6180" w:type="dxa"/>
            <w:gridSpan w:val="2"/>
            <w:vMerge/>
            <w:tcBorders>
              <w:bottom w:val="nil"/>
            </w:tcBorders>
            <w:vAlign w:val="center"/>
          </w:tcPr>
          <w:p w:rsidR="004F532D" w:rsidRPr="00B67F74" w:rsidRDefault="004F532D">
            <w:pPr>
              <w:rPr>
                <w:snapToGrid w:val="0"/>
                <w:sz w:val="12"/>
                <w:szCs w:val="12"/>
              </w:rPr>
            </w:pPr>
          </w:p>
        </w:tc>
        <w:tc>
          <w:tcPr>
            <w:tcW w:w="360" w:type="dxa"/>
            <w:vMerge/>
            <w:tcBorders>
              <w:bottom w:val="nil"/>
              <w:right w:val="single" w:sz="12" w:space="0" w:color="auto"/>
            </w:tcBorders>
            <w:vAlign w:val="center"/>
          </w:tcPr>
          <w:p w:rsidR="004F532D" w:rsidRPr="00B67F74" w:rsidRDefault="004F532D">
            <w:pP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single" w:sz="12" w:space="0" w:color="auto"/>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廊下等</w:t>
            </w:r>
          </w:p>
        </w:tc>
        <w:tc>
          <w:tcPr>
            <w:tcW w:w="240" w:type="dxa"/>
            <w:tcBorders>
              <w:top w:val="single" w:sz="12" w:space="0" w:color="auto"/>
            </w:tcBorders>
            <w:vAlign w:val="center"/>
          </w:tcPr>
          <w:p w:rsidR="004F532D" w:rsidRPr="00B67F74" w:rsidRDefault="004F532D">
            <w:pPr>
              <w:rPr>
                <w:snapToGrid w:val="0"/>
                <w:sz w:val="12"/>
                <w:szCs w:val="12"/>
              </w:rPr>
            </w:pPr>
          </w:p>
        </w:tc>
        <w:tc>
          <w:tcPr>
            <w:tcW w:w="240" w:type="dxa"/>
            <w:tcBorders>
              <w:top w:val="single" w:sz="12" w:space="0" w:color="auto"/>
            </w:tcBorders>
            <w:vAlign w:val="center"/>
          </w:tcPr>
          <w:p w:rsidR="004F532D" w:rsidRPr="00B67F74" w:rsidRDefault="004F532D">
            <w:pPr>
              <w:rPr>
                <w:snapToGrid w:val="0"/>
                <w:sz w:val="12"/>
                <w:szCs w:val="12"/>
              </w:rPr>
            </w:pPr>
          </w:p>
        </w:tc>
        <w:tc>
          <w:tcPr>
            <w:tcW w:w="240" w:type="dxa"/>
            <w:tcBorders>
              <w:top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tcBorders>
              <w:top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表面は粗面又は滑りにくい仕上げ</w:t>
            </w:r>
          </w:p>
        </w:tc>
        <w:tc>
          <w:tcPr>
            <w:tcW w:w="360" w:type="dxa"/>
            <w:tcBorders>
              <w:top w:val="single" w:sz="12" w:space="0" w:color="auto"/>
              <w:right w:val="single" w:sz="12" w:space="0" w:color="auto"/>
            </w:tcBorders>
            <w:vAlign w:val="center"/>
          </w:tcPr>
          <w:p w:rsidR="004F532D" w:rsidRPr="00B67F74" w:rsidRDefault="004F532D">
            <w:pP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（視）階段又は傾斜路の上端に近接する部分に点状ブロック等（※９）を敷設</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１</w:t>
            </w:r>
          </w:p>
        </w:tc>
      </w:tr>
      <w:tr w:rsidR="004F532D" w:rsidRPr="00B67F74" w:rsidTr="004523C2">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階段</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段がある部分に，手すりの設置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表面は粗面又は滑りにくい仕上げ</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３</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踏面の端部とその周囲とを色の明度，色相又は彩度の差が大きいことで段を容易に識別可能</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４</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段鼻の突き出しその他つまずきの原因となるものを設けない構造</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５</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（視）段の上端に近接する踊り場の部分に点状ブロック等（※９）を敷設</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２</w:t>
            </w: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６</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主たる階段は回り階段でないこと。</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３</w:t>
            </w: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７</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階段のうち１以上は，次に掲げるもの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踊り場に，手すりの設置</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４</w:t>
            </w: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②</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けあげ</w:t>
            </w:r>
            <w:r w:rsidRPr="00B67F74">
              <w:rPr>
                <w:snapToGrid w:val="0"/>
                <w:sz w:val="12"/>
                <w:szCs w:val="12"/>
              </w:rPr>
              <w:t>18</w:t>
            </w:r>
            <w:r w:rsidRPr="00B67F74">
              <w:rPr>
                <w:rFonts w:hint="eastAsia"/>
                <w:snapToGrid w:val="0"/>
                <w:sz w:val="12"/>
                <w:szCs w:val="12"/>
              </w:rPr>
              <w:t>㎝以下，踏面</w:t>
            </w:r>
            <w:r w:rsidRPr="00B67F74">
              <w:rPr>
                <w:snapToGrid w:val="0"/>
                <w:sz w:val="12"/>
                <w:szCs w:val="12"/>
              </w:rPr>
              <w:t>26</w:t>
            </w:r>
            <w:r w:rsidRPr="00B67F74">
              <w:rPr>
                <w:rFonts w:hint="eastAsia"/>
                <w:snapToGrid w:val="0"/>
                <w:sz w:val="12"/>
                <w:szCs w:val="12"/>
              </w:rPr>
              <w:t>㎝以上，それぞれ一定とする。</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４</w:t>
            </w: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③</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階段の幅</w:t>
            </w:r>
            <w:r w:rsidRPr="00B67F74">
              <w:rPr>
                <w:snapToGrid w:val="0"/>
                <w:sz w:val="12"/>
                <w:szCs w:val="12"/>
              </w:rPr>
              <w:t>120</w:t>
            </w:r>
            <w:r w:rsidRPr="00B67F74">
              <w:rPr>
                <w:rFonts w:hint="eastAsia"/>
                <w:snapToGrid w:val="0"/>
                <w:sz w:val="12"/>
                <w:szCs w:val="12"/>
              </w:rPr>
              <w:t>㎝以上（手すりの幅は</w:t>
            </w:r>
            <w:r w:rsidRPr="00B67F74">
              <w:rPr>
                <w:snapToGrid w:val="0"/>
                <w:sz w:val="12"/>
                <w:szCs w:val="12"/>
              </w:rPr>
              <w:t>10</w:t>
            </w:r>
            <w:r w:rsidRPr="00B67F74">
              <w:rPr>
                <w:rFonts w:hint="eastAsia"/>
                <w:snapToGrid w:val="0"/>
                <w:sz w:val="12"/>
                <w:szCs w:val="12"/>
              </w:rPr>
              <w:t>㎝を限度としてないものとみなす。）</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４</w:t>
            </w:r>
          </w:p>
        </w:tc>
      </w:tr>
      <w:tr w:rsidR="004F532D" w:rsidRPr="00B67F74" w:rsidTr="004523C2">
        <w:tblPrEx>
          <w:tblCellMar>
            <w:top w:w="0" w:type="dxa"/>
            <w:bottom w:w="0" w:type="dxa"/>
          </w:tblCellMar>
        </w:tblPrEx>
        <w:trPr>
          <w:cantSplit/>
          <w:trHeight w:hRule="exact" w:val="180"/>
        </w:trPr>
        <w:tc>
          <w:tcPr>
            <w:tcW w:w="960" w:type="dxa"/>
            <w:vMerge w:val="restart"/>
            <w:tcBorders>
              <w:left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階段に代わり，又はこれに併設する傾斜路</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F91F7C">
            <w:pPr>
              <w:rPr>
                <w:snapToGrid w:val="0"/>
                <w:sz w:val="12"/>
                <w:szCs w:val="12"/>
              </w:rPr>
            </w:pPr>
            <w:r w:rsidRPr="00B67F74">
              <w:rPr>
                <w:rFonts w:hint="eastAsia"/>
                <w:snapToGrid w:val="0"/>
                <w:sz w:val="12"/>
                <w:szCs w:val="12"/>
              </w:rPr>
              <w:t>勾配</w:t>
            </w:r>
            <w:r w:rsidR="004F532D" w:rsidRPr="00B67F74">
              <w:rPr>
                <w:snapToGrid w:val="0"/>
                <w:sz w:val="12"/>
                <w:szCs w:val="12"/>
              </w:rPr>
              <w:t>1/12</w:t>
            </w:r>
            <w:r w:rsidR="004F532D" w:rsidRPr="00B67F74">
              <w:rPr>
                <w:rFonts w:hint="eastAsia"/>
                <w:snapToGrid w:val="0"/>
                <w:sz w:val="12"/>
                <w:szCs w:val="12"/>
              </w:rPr>
              <w:t>を超え，又は高さ</w:t>
            </w:r>
            <w:r w:rsidR="004F532D" w:rsidRPr="00B67F74">
              <w:rPr>
                <w:snapToGrid w:val="0"/>
                <w:sz w:val="12"/>
                <w:szCs w:val="12"/>
              </w:rPr>
              <w:t>16</w:t>
            </w:r>
            <w:r w:rsidR="004F532D" w:rsidRPr="00B67F74">
              <w:rPr>
                <w:rFonts w:hint="eastAsia"/>
                <w:snapToGrid w:val="0"/>
                <w:sz w:val="12"/>
                <w:szCs w:val="12"/>
              </w:rPr>
              <w:t>㎝を超える傾斜がある部分に手すりを設置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表面は粗面又は滑りにくい仕上げ</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３</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前後の廊下等との色の明度，色相又は彩度の差が大きいことでその存在を容易に識別可能</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vMerge/>
            <w:tcBorders>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４</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（視）傾斜の上端に近接する踊り場に点状ブロック等（※９）を敷設</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５</w:t>
            </w:r>
          </w:p>
        </w:tc>
      </w:tr>
      <w:tr w:rsidR="004F532D" w:rsidRPr="00B67F74" w:rsidTr="004523C2">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便所（※２）</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床の表面は粗面又は滑りにくい仕上げ</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便所のうち１以上（男女別の場合はそれぞれ）は次に掲げるもの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w:t>
            </w:r>
            <w:r w:rsidR="004269F4" w:rsidRPr="00B67F74">
              <w:rPr>
                <w:rFonts w:hint="eastAsia"/>
                <w:snapToGrid w:val="0"/>
                <w:sz w:val="12"/>
                <w:szCs w:val="12"/>
              </w:rPr>
              <w:t>車椅子</w:t>
            </w:r>
            <w:r w:rsidRPr="00B67F74">
              <w:rPr>
                <w:rFonts w:hint="eastAsia"/>
                <w:snapToGrid w:val="0"/>
                <w:sz w:val="12"/>
                <w:szCs w:val="12"/>
              </w:rPr>
              <w:t>使用者用便房（※</w:t>
            </w:r>
            <w:r w:rsidRPr="00B67F74">
              <w:rPr>
                <w:snapToGrid w:val="0"/>
                <w:sz w:val="12"/>
                <w:szCs w:val="12"/>
              </w:rPr>
              <w:t>10</w:t>
            </w:r>
            <w:r w:rsidRPr="00B67F74">
              <w:rPr>
                <w:rFonts w:hint="eastAsia"/>
                <w:snapToGrid w:val="0"/>
                <w:sz w:val="12"/>
                <w:szCs w:val="12"/>
              </w:rPr>
              <w:t>）を１以上設置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②</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水洗器具（オストメイト対応）が設置されている便房を１以上設置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③</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ベビーチェア等を設けた便房を１以上設置，便房及び便所の出入口にその旨表示</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④</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ベビーベッド等を設置（他におむつ交換ができる場所を設ける場合を除く。），便所の出入口にその旨表示</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３</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小便器を設ける場合，床置き式（壁掛式は，受け口の高さ</w:t>
            </w:r>
            <w:r w:rsidRPr="00B67F74">
              <w:rPr>
                <w:snapToGrid w:val="0"/>
                <w:sz w:val="12"/>
                <w:szCs w:val="12"/>
              </w:rPr>
              <w:t>35</w:t>
            </w:r>
            <w:r w:rsidRPr="00B67F74">
              <w:rPr>
                <w:rFonts w:hint="eastAsia"/>
                <w:snapToGrid w:val="0"/>
                <w:sz w:val="12"/>
                <w:szCs w:val="12"/>
              </w:rPr>
              <w:t>㎝以下）を１以上設置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浴室等（※３）</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床の表面は粗面又は滑りにくい仕上げ</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次に掲げる基準に適合する浴室等を１以上設置（男女別の場合はそれぞれ）</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浴槽，シャワー，手すり等の適切な設置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②</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w:t>
            </w:r>
            <w:r w:rsidR="004269F4" w:rsidRPr="00B67F74">
              <w:rPr>
                <w:rFonts w:hint="eastAsia"/>
                <w:snapToGrid w:val="0"/>
                <w:sz w:val="12"/>
                <w:szCs w:val="12"/>
              </w:rPr>
              <w:t>車椅子</w:t>
            </w:r>
            <w:r w:rsidRPr="00B67F74">
              <w:rPr>
                <w:rFonts w:hint="eastAsia"/>
                <w:snapToGrid w:val="0"/>
                <w:sz w:val="12"/>
                <w:szCs w:val="12"/>
              </w:rPr>
              <w:t>使用者等が円滑に利用できる空間の確保</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 xml:space="preserve">③　　</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出入口の幅（開放時有効）</w:t>
            </w:r>
            <w:r w:rsidRPr="00B67F74">
              <w:rPr>
                <w:snapToGrid w:val="0"/>
                <w:sz w:val="12"/>
                <w:szCs w:val="12"/>
              </w:rPr>
              <w:t>85</w:t>
            </w:r>
            <w:r w:rsidRPr="00B67F74">
              <w:rPr>
                <w:rFonts w:hint="eastAsia"/>
                <w:snapToGrid w:val="0"/>
                <w:sz w:val="12"/>
                <w:szCs w:val="12"/>
              </w:rPr>
              <w:t>㎝以上</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④</w:t>
            </w:r>
          </w:p>
        </w:tc>
        <w:tc>
          <w:tcPr>
            <w:tcW w:w="5940" w:type="dxa"/>
            <w:vAlign w:val="center"/>
          </w:tcPr>
          <w:p w:rsidR="004F532D" w:rsidRPr="00B67F74" w:rsidRDefault="004F532D">
            <w:pPr>
              <w:jc w:val="distribute"/>
              <w:rPr>
                <w:snapToGrid w:val="0"/>
                <w:spacing w:val="-2"/>
                <w:sz w:val="12"/>
                <w:szCs w:val="12"/>
              </w:rPr>
            </w:pPr>
            <w:r w:rsidRPr="00B67F74">
              <w:rPr>
                <w:rFonts w:hint="eastAsia"/>
                <w:snapToGrid w:val="0"/>
                <w:spacing w:val="-2"/>
                <w:sz w:val="12"/>
                <w:szCs w:val="12"/>
              </w:rPr>
              <w:t xml:space="preserve">　戸は自動的に開閉する構造その他の</w:t>
            </w:r>
            <w:r w:rsidR="004269F4" w:rsidRPr="00B67F74">
              <w:rPr>
                <w:rFonts w:hint="eastAsia"/>
                <w:snapToGrid w:val="0"/>
                <w:spacing w:val="-2"/>
                <w:sz w:val="12"/>
                <w:szCs w:val="12"/>
              </w:rPr>
              <w:t>車椅子</w:t>
            </w:r>
            <w:r w:rsidRPr="00B67F74">
              <w:rPr>
                <w:rFonts w:hint="eastAsia"/>
                <w:snapToGrid w:val="0"/>
                <w:spacing w:val="-2"/>
                <w:sz w:val="12"/>
                <w:szCs w:val="12"/>
              </w:rPr>
              <w:t>使用者が容易に開閉し通過可能な構造とし，その前後に高低差なし</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vMerge w:val="restart"/>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宿泊施設の客室</w:t>
            </w:r>
          </w:p>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宿泊施設で客室の総数が</w:t>
            </w:r>
            <w:r w:rsidRPr="00B67F74">
              <w:rPr>
                <w:snapToGrid w:val="0"/>
                <w:sz w:val="12"/>
                <w:szCs w:val="12"/>
              </w:rPr>
              <w:t>50</w:t>
            </w:r>
            <w:r w:rsidRPr="00B67F74">
              <w:rPr>
                <w:rFonts w:hint="eastAsia"/>
                <w:snapToGrid w:val="0"/>
                <w:sz w:val="12"/>
                <w:szCs w:val="12"/>
              </w:rPr>
              <w:t>以上の場合，</w:t>
            </w:r>
            <w:r w:rsidR="004269F4" w:rsidRPr="00B67F74">
              <w:rPr>
                <w:rFonts w:hint="eastAsia"/>
                <w:snapToGrid w:val="0"/>
                <w:sz w:val="12"/>
                <w:szCs w:val="12"/>
              </w:rPr>
              <w:t>車椅子</w:t>
            </w:r>
            <w:r w:rsidR="00D61091" w:rsidRPr="00B67F74">
              <w:rPr>
                <w:rFonts w:hint="eastAsia"/>
                <w:snapToGrid w:val="0"/>
                <w:sz w:val="12"/>
                <w:szCs w:val="12"/>
              </w:rPr>
              <w:t>使用者用客室を客室総数の</w:t>
            </w:r>
            <w:r w:rsidR="00D61091" w:rsidRPr="00B67F74">
              <w:rPr>
                <w:snapToGrid w:val="0"/>
                <w:sz w:val="12"/>
                <w:szCs w:val="12"/>
              </w:rPr>
              <w:t>1/100</w:t>
            </w:r>
            <w:r w:rsidR="00D61091" w:rsidRPr="00B67F74">
              <w:rPr>
                <w:rFonts w:hint="eastAsia"/>
                <w:snapToGrid w:val="0"/>
                <w:sz w:val="12"/>
                <w:szCs w:val="12"/>
              </w:rPr>
              <w:t>以上設置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vMerge/>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269F4">
            <w:pPr>
              <w:rPr>
                <w:snapToGrid w:val="0"/>
                <w:sz w:val="12"/>
                <w:szCs w:val="12"/>
              </w:rPr>
            </w:pPr>
            <w:r w:rsidRPr="00B67F74">
              <w:rPr>
                <w:rFonts w:hint="eastAsia"/>
                <w:snapToGrid w:val="0"/>
                <w:sz w:val="12"/>
                <w:szCs w:val="12"/>
              </w:rPr>
              <w:t>車椅子</w:t>
            </w:r>
            <w:r w:rsidR="004F532D" w:rsidRPr="00B67F74">
              <w:rPr>
                <w:rFonts w:hint="eastAsia"/>
                <w:snapToGrid w:val="0"/>
                <w:sz w:val="12"/>
                <w:szCs w:val="12"/>
              </w:rPr>
              <w:t>使用者用客室の便所は次に掲げるもの</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６</w:t>
            </w: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便所内に</w:t>
            </w:r>
            <w:r w:rsidR="004269F4" w:rsidRPr="00B67F74">
              <w:rPr>
                <w:rFonts w:hint="eastAsia"/>
                <w:snapToGrid w:val="0"/>
                <w:sz w:val="12"/>
                <w:szCs w:val="12"/>
              </w:rPr>
              <w:t>車椅子</w:t>
            </w:r>
            <w:r w:rsidRPr="00B67F74">
              <w:rPr>
                <w:rFonts w:hint="eastAsia"/>
                <w:snapToGrid w:val="0"/>
                <w:sz w:val="12"/>
                <w:szCs w:val="12"/>
              </w:rPr>
              <w:t>使用者用便房（※</w:t>
            </w:r>
            <w:r w:rsidRPr="00B67F74">
              <w:rPr>
                <w:snapToGrid w:val="0"/>
                <w:sz w:val="12"/>
                <w:szCs w:val="12"/>
              </w:rPr>
              <w:t>10</w:t>
            </w:r>
            <w:r w:rsidRPr="00B67F74">
              <w:rPr>
                <w:rFonts w:hint="eastAsia"/>
                <w:snapToGrid w:val="0"/>
                <w:sz w:val="12"/>
                <w:szCs w:val="12"/>
              </w:rPr>
              <w:t>）を設置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②</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w:t>
            </w:r>
            <w:r w:rsidR="004269F4" w:rsidRPr="00B67F74">
              <w:rPr>
                <w:rFonts w:hint="eastAsia"/>
                <w:snapToGrid w:val="0"/>
                <w:sz w:val="12"/>
                <w:szCs w:val="12"/>
              </w:rPr>
              <w:t>車椅子</w:t>
            </w:r>
            <w:r w:rsidRPr="00B67F74">
              <w:rPr>
                <w:rFonts w:hint="eastAsia"/>
                <w:snapToGrid w:val="0"/>
                <w:sz w:val="12"/>
                <w:szCs w:val="12"/>
              </w:rPr>
              <w:t>使用者用便房及び当該便房が設置されている便所の出入口幅（開放時有効）</w:t>
            </w:r>
            <w:r w:rsidRPr="00B67F74">
              <w:rPr>
                <w:snapToGrid w:val="0"/>
                <w:sz w:val="12"/>
                <w:szCs w:val="12"/>
              </w:rPr>
              <w:t>80</w:t>
            </w:r>
            <w:r w:rsidRPr="00B67F74">
              <w:rPr>
                <w:rFonts w:hint="eastAsia"/>
                <w:snapToGrid w:val="0"/>
                <w:sz w:val="12"/>
                <w:szCs w:val="12"/>
              </w:rPr>
              <w:t>㎝以上</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③</w:t>
            </w:r>
          </w:p>
        </w:tc>
        <w:tc>
          <w:tcPr>
            <w:tcW w:w="5940" w:type="dxa"/>
            <w:vAlign w:val="center"/>
          </w:tcPr>
          <w:p w:rsidR="004F532D" w:rsidRPr="00B67F74" w:rsidRDefault="004F532D">
            <w:pPr>
              <w:jc w:val="distribute"/>
              <w:rPr>
                <w:snapToGrid w:val="0"/>
                <w:spacing w:val="-2"/>
                <w:sz w:val="12"/>
                <w:szCs w:val="12"/>
              </w:rPr>
            </w:pPr>
            <w:r w:rsidRPr="00B67F74">
              <w:rPr>
                <w:rFonts w:hint="eastAsia"/>
                <w:snapToGrid w:val="0"/>
                <w:spacing w:val="-2"/>
                <w:sz w:val="12"/>
                <w:szCs w:val="12"/>
              </w:rPr>
              <w:t xml:space="preserve">　戸は自動的に開閉する構造その他の</w:t>
            </w:r>
            <w:r w:rsidR="004269F4" w:rsidRPr="00B67F74">
              <w:rPr>
                <w:rFonts w:hint="eastAsia"/>
                <w:snapToGrid w:val="0"/>
                <w:spacing w:val="-2"/>
                <w:sz w:val="12"/>
                <w:szCs w:val="12"/>
              </w:rPr>
              <w:t>車椅子</w:t>
            </w:r>
            <w:r w:rsidRPr="00B67F74">
              <w:rPr>
                <w:rFonts w:hint="eastAsia"/>
                <w:snapToGrid w:val="0"/>
                <w:spacing w:val="-2"/>
                <w:sz w:val="12"/>
                <w:szCs w:val="12"/>
              </w:rPr>
              <w:t>使用者が容易に開閉し通過可能な構造とし，その前後に高低差なし</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３</w:t>
            </w:r>
          </w:p>
        </w:tc>
        <w:tc>
          <w:tcPr>
            <w:tcW w:w="5940" w:type="dxa"/>
            <w:vAlign w:val="center"/>
          </w:tcPr>
          <w:p w:rsidR="004F532D" w:rsidRPr="00B67F74" w:rsidRDefault="004269F4">
            <w:pPr>
              <w:rPr>
                <w:snapToGrid w:val="0"/>
                <w:sz w:val="12"/>
                <w:szCs w:val="12"/>
              </w:rPr>
            </w:pPr>
            <w:r w:rsidRPr="00B67F74">
              <w:rPr>
                <w:rFonts w:hint="eastAsia"/>
                <w:snapToGrid w:val="0"/>
                <w:sz w:val="12"/>
                <w:szCs w:val="12"/>
              </w:rPr>
              <w:t>車椅子</w:t>
            </w:r>
            <w:r w:rsidR="004F532D" w:rsidRPr="00B67F74">
              <w:rPr>
                <w:rFonts w:hint="eastAsia"/>
                <w:snapToGrid w:val="0"/>
                <w:sz w:val="12"/>
                <w:szCs w:val="12"/>
              </w:rPr>
              <w:t>使用者用客室の浴室又はシャワー室は次に掲げるもの</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７</w:t>
            </w: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w:t>
            </w:r>
            <w:r w:rsidR="004269F4" w:rsidRPr="00B67F74">
              <w:rPr>
                <w:rFonts w:hint="eastAsia"/>
                <w:snapToGrid w:val="0"/>
                <w:sz w:val="12"/>
                <w:szCs w:val="12"/>
              </w:rPr>
              <w:t>車椅子</w:t>
            </w:r>
            <w:r w:rsidRPr="00B67F74">
              <w:rPr>
                <w:rFonts w:hint="eastAsia"/>
                <w:snapToGrid w:val="0"/>
                <w:sz w:val="12"/>
                <w:szCs w:val="12"/>
              </w:rPr>
              <w:t>使用者等が円滑に利用できる構造（※</w:t>
            </w:r>
            <w:r w:rsidRPr="00B67F74">
              <w:rPr>
                <w:snapToGrid w:val="0"/>
                <w:sz w:val="12"/>
                <w:szCs w:val="12"/>
              </w:rPr>
              <w:t>11</w:t>
            </w:r>
            <w:r w:rsidRPr="00B67F74">
              <w:rPr>
                <w:rFonts w:hint="eastAsia"/>
                <w:snapToGrid w:val="0"/>
                <w:sz w:val="12"/>
                <w:szCs w:val="12"/>
              </w:rPr>
              <w:t>）</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②</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出入口幅（開放時有効）</w:t>
            </w:r>
            <w:r w:rsidRPr="00B67F74">
              <w:rPr>
                <w:snapToGrid w:val="0"/>
                <w:sz w:val="12"/>
                <w:szCs w:val="12"/>
              </w:rPr>
              <w:t>80</w:t>
            </w:r>
            <w:r w:rsidRPr="00B67F74">
              <w:rPr>
                <w:rFonts w:hint="eastAsia"/>
                <w:snapToGrid w:val="0"/>
                <w:sz w:val="12"/>
                <w:szCs w:val="12"/>
              </w:rPr>
              <w:t>㎝以上</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vMerge w:val="restart"/>
            <w:tcBorders>
              <w:top w:val="nil"/>
              <w:left w:val="single" w:sz="12" w:space="0" w:color="auto"/>
            </w:tcBorders>
            <w:vAlign w:val="center"/>
          </w:tcPr>
          <w:p w:rsidR="004523C2" w:rsidRPr="00B67F74" w:rsidRDefault="004523C2">
            <w:pPr>
              <w:rPr>
                <w:snapToGrid w:val="0"/>
                <w:sz w:val="12"/>
                <w:szCs w:val="12"/>
              </w:rPr>
            </w:pPr>
          </w:p>
        </w:tc>
        <w:tc>
          <w:tcPr>
            <w:tcW w:w="240" w:type="dxa"/>
            <w:vAlign w:val="center"/>
          </w:tcPr>
          <w:p w:rsidR="004523C2" w:rsidRPr="00B67F74" w:rsidRDefault="004523C2">
            <w:pPr>
              <w:rPr>
                <w:snapToGrid w:val="0"/>
                <w:sz w:val="12"/>
                <w:szCs w:val="12"/>
              </w:rPr>
            </w:pPr>
          </w:p>
        </w:tc>
        <w:tc>
          <w:tcPr>
            <w:tcW w:w="240" w:type="dxa"/>
            <w:vAlign w:val="center"/>
          </w:tcPr>
          <w:p w:rsidR="004523C2" w:rsidRPr="00B67F74" w:rsidRDefault="004523C2">
            <w:pPr>
              <w:rPr>
                <w:snapToGrid w:val="0"/>
                <w:sz w:val="12"/>
                <w:szCs w:val="12"/>
              </w:rPr>
            </w:pPr>
          </w:p>
        </w:tc>
        <w:tc>
          <w:tcPr>
            <w:tcW w:w="240" w:type="dxa"/>
            <w:vAlign w:val="center"/>
          </w:tcPr>
          <w:p w:rsidR="004523C2" w:rsidRPr="00B67F74" w:rsidRDefault="004523C2">
            <w:pPr>
              <w:rPr>
                <w:snapToGrid w:val="0"/>
                <w:sz w:val="12"/>
                <w:szCs w:val="12"/>
              </w:rPr>
            </w:pPr>
            <w:r w:rsidRPr="00B67F74">
              <w:rPr>
                <w:rFonts w:hint="eastAsia"/>
                <w:snapToGrid w:val="0"/>
                <w:sz w:val="12"/>
                <w:szCs w:val="12"/>
              </w:rPr>
              <w:t>③</w:t>
            </w:r>
          </w:p>
        </w:tc>
        <w:tc>
          <w:tcPr>
            <w:tcW w:w="5940" w:type="dxa"/>
            <w:vAlign w:val="center"/>
          </w:tcPr>
          <w:p w:rsidR="004523C2" w:rsidRPr="00B67F74" w:rsidRDefault="004523C2">
            <w:pPr>
              <w:jc w:val="distribute"/>
              <w:rPr>
                <w:snapToGrid w:val="0"/>
                <w:spacing w:val="-2"/>
                <w:sz w:val="12"/>
                <w:szCs w:val="12"/>
              </w:rPr>
            </w:pPr>
            <w:r w:rsidRPr="00B67F74">
              <w:rPr>
                <w:rFonts w:hint="eastAsia"/>
                <w:snapToGrid w:val="0"/>
                <w:spacing w:val="-2"/>
                <w:sz w:val="12"/>
                <w:szCs w:val="12"/>
              </w:rPr>
              <w:t xml:space="preserve">　戸は自動的に開閉する構造その他の車椅子使用者が容易に開閉し通過可能な構造とし，その前後に高低差なし</w:t>
            </w:r>
          </w:p>
        </w:tc>
        <w:tc>
          <w:tcPr>
            <w:tcW w:w="360" w:type="dxa"/>
            <w:tcBorders>
              <w:right w:val="single" w:sz="12" w:space="0" w:color="auto"/>
            </w:tcBorders>
            <w:vAlign w:val="center"/>
          </w:tcPr>
          <w:p w:rsidR="004523C2" w:rsidRPr="00B67F74" w:rsidRDefault="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vMerge/>
            <w:tcBorders>
              <w:left w:val="single" w:sz="12" w:space="0" w:color="auto"/>
            </w:tcBorders>
            <w:vAlign w:val="center"/>
          </w:tcPr>
          <w:p w:rsidR="004523C2" w:rsidRPr="00B67F74" w:rsidRDefault="004523C2">
            <w:pPr>
              <w:rPr>
                <w:snapToGrid w:val="0"/>
                <w:sz w:val="12"/>
                <w:szCs w:val="12"/>
              </w:rPr>
            </w:pPr>
          </w:p>
        </w:tc>
        <w:tc>
          <w:tcPr>
            <w:tcW w:w="240" w:type="dxa"/>
            <w:vAlign w:val="center"/>
          </w:tcPr>
          <w:p w:rsidR="004523C2" w:rsidRPr="00B67F74" w:rsidRDefault="004523C2">
            <w:pPr>
              <w:rPr>
                <w:snapToGrid w:val="0"/>
                <w:sz w:val="12"/>
                <w:szCs w:val="12"/>
              </w:rPr>
            </w:pPr>
          </w:p>
        </w:tc>
        <w:tc>
          <w:tcPr>
            <w:tcW w:w="240" w:type="dxa"/>
            <w:vAlign w:val="center"/>
          </w:tcPr>
          <w:p w:rsidR="004523C2" w:rsidRPr="00B67F74" w:rsidRDefault="004523C2">
            <w:pPr>
              <w:rPr>
                <w:snapToGrid w:val="0"/>
                <w:sz w:val="12"/>
                <w:szCs w:val="12"/>
              </w:rPr>
            </w:pPr>
          </w:p>
        </w:tc>
        <w:tc>
          <w:tcPr>
            <w:tcW w:w="240" w:type="dxa"/>
            <w:vAlign w:val="center"/>
          </w:tcPr>
          <w:p w:rsidR="004523C2" w:rsidRPr="00B67F74" w:rsidRDefault="004523C2">
            <w:pPr>
              <w:rPr>
                <w:snapToGrid w:val="0"/>
                <w:sz w:val="12"/>
                <w:szCs w:val="12"/>
              </w:rPr>
            </w:pPr>
            <w:r w:rsidRPr="00B67F74">
              <w:rPr>
                <w:rFonts w:hint="eastAsia"/>
                <w:snapToGrid w:val="0"/>
                <w:sz w:val="12"/>
                <w:szCs w:val="12"/>
              </w:rPr>
              <w:t>４</w:t>
            </w:r>
          </w:p>
        </w:tc>
        <w:tc>
          <w:tcPr>
            <w:tcW w:w="5940" w:type="dxa"/>
            <w:vAlign w:val="center"/>
          </w:tcPr>
          <w:p w:rsidR="004523C2" w:rsidRPr="00B67F74" w:rsidRDefault="004523C2" w:rsidP="00D61091">
            <w:pPr>
              <w:rPr>
                <w:snapToGrid w:val="0"/>
                <w:spacing w:val="-2"/>
                <w:sz w:val="12"/>
                <w:szCs w:val="12"/>
              </w:rPr>
            </w:pPr>
            <w:r w:rsidRPr="00B67F74">
              <w:rPr>
                <w:rFonts w:hint="eastAsia"/>
                <w:snapToGrid w:val="0"/>
                <w:spacing w:val="-2"/>
                <w:sz w:val="12"/>
                <w:szCs w:val="12"/>
              </w:rPr>
              <w:t>車椅子使用者用客室以外の一般客室は次に掲げるもの</w:t>
            </w:r>
          </w:p>
        </w:tc>
        <w:tc>
          <w:tcPr>
            <w:tcW w:w="360" w:type="dxa"/>
            <w:tcBorders>
              <w:right w:val="single" w:sz="12" w:space="0" w:color="auto"/>
            </w:tcBorders>
            <w:vAlign w:val="center"/>
          </w:tcPr>
          <w:p w:rsidR="004523C2" w:rsidRPr="00B67F74" w:rsidRDefault="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vMerge/>
            <w:tcBorders>
              <w:left w:val="single" w:sz="12" w:space="0" w:color="auto"/>
            </w:tcBorders>
            <w:vAlign w:val="center"/>
          </w:tcPr>
          <w:p w:rsidR="004523C2" w:rsidRPr="00B67F74" w:rsidRDefault="004523C2" w:rsidP="004523C2">
            <w:pPr>
              <w:rPr>
                <w:snapToGrid w:val="0"/>
                <w:sz w:val="12"/>
                <w:szCs w:val="12"/>
              </w:rPr>
            </w:pPr>
          </w:p>
        </w:tc>
        <w:tc>
          <w:tcPr>
            <w:tcW w:w="240" w:type="dxa"/>
            <w:vMerge w:val="restart"/>
            <w:vAlign w:val="center"/>
          </w:tcPr>
          <w:p w:rsidR="004523C2" w:rsidRPr="00B67F74" w:rsidRDefault="004523C2" w:rsidP="004523C2">
            <w:pPr>
              <w:rPr>
                <w:snapToGrid w:val="0"/>
                <w:sz w:val="12"/>
                <w:szCs w:val="12"/>
              </w:rPr>
            </w:pPr>
          </w:p>
        </w:tc>
        <w:tc>
          <w:tcPr>
            <w:tcW w:w="240" w:type="dxa"/>
            <w:vMerge w:val="restart"/>
            <w:vAlign w:val="center"/>
          </w:tcPr>
          <w:p w:rsidR="004523C2" w:rsidRPr="00B67F74" w:rsidRDefault="004523C2" w:rsidP="004523C2">
            <w:pPr>
              <w:rPr>
                <w:snapToGrid w:val="0"/>
                <w:sz w:val="12"/>
                <w:szCs w:val="12"/>
              </w:rPr>
            </w:pPr>
            <w:r w:rsidRPr="00B67F74">
              <w:rPr>
                <w:rFonts w:hint="eastAsia"/>
                <w:snapToGrid w:val="0"/>
                <w:sz w:val="12"/>
                <w:szCs w:val="12"/>
              </w:rPr>
              <w:t>―</w:t>
            </w:r>
          </w:p>
        </w:tc>
        <w:tc>
          <w:tcPr>
            <w:tcW w:w="240" w:type="dxa"/>
            <w:vMerge w:val="restart"/>
            <w:vAlign w:val="center"/>
          </w:tcPr>
          <w:p w:rsidR="004523C2" w:rsidRPr="00B67F74" w:rsidRDefault="004523C2" w:rsidP="004523C2">
            <w:pPr>
              <w:rPr>
                <w:snapToGrid w:val="0"/>
                <w:sz w:val="12"/>
                <w:szCs w:val="12"/>
              </w:rPr>
            </w:pPr>
            <w:r w:rsidRPr="00B67F74">
              <w:rPr>
                <w:rFonts w:hint="eastAsia"/>
                <w:snapToGrid w:val="0"/>
                <w:sz w:val="12"/>
                <w:szCs w:val="12"/>
              </w:rPr>
              <w:t>①</w:t>
            </w:r>
          </w:p>
        </w:tc>
        <w:tc>
          <w:tcPr>
            <w:tcW w:w="5940" w:type="dxa"/>
            <w:vAlign w:val="center"/>
          </w:tcPr>
          <w:p w:rsidR="004523C2" w:rsidRPr="00B67F74" w:rsidRDefault="004523C2" w:rsidP="004523C2">
            <w:pPr>
              <w:ind w:firstLineChars="100" w:firstLine="117"/>
              <w:rPr>
                <w:snapToGrid w:val="0"/>
                <w:spacing w:val="-2"/>
                <w:sz w:val="12"/>
                <w:szCs w:val="12"/>
              </w:rPr>
            </w:pPr>
            <w:r w:rsidRPr="00B67F74">
              <w:rPr>
                <w:rFonts w:hint="eastAsia"/>
                <w:snapToGrid w:val="0"/>
                <w:spacing w:val="-2"/>
                <w:sz w:val="12"/>
                <w:szCs w:val="12"/>
              </w:rPr>
              <w:t>宿泊者特定経路上には</w:t>
            </w:r>
            <w:r w:rsidR="00B67F74" w:rsidRPr="00B67F74">
              <w:rPr>
                <w:rFonts w:hint="eastAsia"/>
                <w:snapToGrid w:val="0"/>
                <w:spacing w:val="-2"/>
                <w:sz w:val="12"/>
                <w:szCs w:val="12"/>
              </w:rPr>
              <w:t>，</w:t>
            </w:r>
            <w:r w:rsidRPr="00B67F74">
              <w:rPr>
                <w:rFonts w:hint="eastAsia"/>
                <w:snapToGrid w:val="0"/>
                <w:spacing w:val="-2"/>
                <w:sz w:val="12"/>
                <w:szCs w:val="12"/>
              </w:rPr>
              <w:t>階段又は段を設けない。</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vMerge/>
            <w:tcBorders>
              <w:left w:val="single" w:sz="12" w:space="0" w:color="auto"/>
            </w:tcBorders>
            <w:vAlign w:val="center"/>
          </w:tcPr>
          <w:p w:rsidR="004523C2" w:rsidRPr="00B67F74" w:rsidRDefault="004523C2">
            <w:pPr>
              <w:rPr>
                <w:snapToGrid w:val="0"/>
                <w:sz w:val="12"/>
                <w:szCs w:val="12"/>
              </w:rPr>
            </w:pPr>
          </w:p>
        </w:tc>
        <w:tc>
          <w:tcPr>
            <w:tcW w:w="240" w:type="dxa"/>
            <w:vMerge/>
            <w:vAlign w:val="center"/>
          </w:tcPr>
          <w:p w:rsidR="004523C2" w:rsidRPr="00B67F74" w:rsidRDefault="004523C2">
            <w:pPr>
              <w:rPr>
                <w:snapToGrid w:val="0"/>
                <w:sz w:val="12"/>
                <w:szCs w:val="12"/>
              </w:rPr>
            </w:pPr>
          </w:p>
        </w:tc>
        <w:tc>
          <w:tcPr>
            <w:tcW w:w="240" w:type="dxa"/>
            <w:vMerge/>
            <w:vAlign w:val="center"/>
          </w:tcPr>
          <w:p w:rsidR="004523C2" w:rsidRPr="00B67F74" w:rsidRDefault="004523C2">
            <w:pPr>
              <w:rPr>
                <w:snapToGrid w:val="0"/>
                <w:sz w:val="12"/>
                <w:szCs w:val="12"/>
              </w:rPr>
            </w:pPr>
          </w:p>
        </w:tc>
        <w:tc>
          <w:tcPr>
            <w:tcW w:w="240" w:type="dxa"/>
            <w:vMerge/>
            <w:vAlign w:val="center"/>
          </w:tcPr>
          <w:p w:rsidR="004523C2" w:rsidRPr="00B67F74" w:rsidRDefault="004523C2">
            <w:pPr>
              <w:rPr>
                <w:snapToGrid w:val="0"/>
                <w:sz w:val="12"/>
                <w:szCs w:val="12"/>
              </w:rPr>
            </w:pPr>
          </w:p>
        </w:tc>
        <w:tc>
          <w:tcPr>
            <w:tcW w:w="5940" w:type="dxa"/>
            <w:vAlign w:val="center"/>
          </w:tcPr>
          <w:p w:rsidR="004523C2" w:rsidRPr="00B67F74" w:rsidRDefault="004523C2" w:rsidP="004523C2">
            <w:pPr>
              <w:ind w:firstLineChars="200" w:firstLine="233"/>
              <w:rPr>
                <w:snapToGrid w:val="0"/>
                <w:spacing w:val="-2"/>
                <w:sz w:val="12"/>
                <w:szCs w:val="12"/>
              </w:rPr>
            </w:pPr>
            <w:r w:rsidRPr="00B67F74">
              <w:rPr>
                <w:rFonts w:hint="eastAsia"/>
                <w:snapToGrid w:val="0"/>
                <w:spacing w:val="-2"/>
                <w:sz w:val="12"/>
                <w:szCs w:val="12"/>
              </w:rPr>
              <w:t>⇒傾斜路</w:t>
            </w:r>
            <w:r w:rsidR="00B67F74" w:rsidRPr="00B67F74">
              <w:rPr>
                <w:rFonts w:hint="eastAsia"/>
                <w:snapToGrid w:val="0"/>
                <w:spacing w:val="-2"/>
                <w:sz w:val="12"/>
                <w:szCs w:val="12"/>
              </w:rPr>
              <w:t>，</w:t>
            </w:r>
            <w:r w:rsidRPr="00B67F74">
              <w:rPr>
                <w:rFonts w:hint="eastAsia"/>
                <w:snapToGrid w:val="0"/>
                <w:spacing w:val="-2"/>
                <w:sz w:val="12"/>
                <w:szCs w:val="12"/>
              </w:rPr>
              <w:t>ＥＶその他の昇降機を併設している場合は</w:t>
            </w:r>
            <w:r w:rsidR="00B67F74" w:rsidRPr="00B67F74">
              <w:rPr>
                <w:rFonts w:hint="eastAsia"/>
                <w:snapToGrid w:val="0"/>
                <w:spacing w:val="-2"/>
                <w:sz w:val="12"/>
                <w:szCs w:val="12"/>
              </w:rPr>
              <w:t>，</w:t>
            </w:r>
            <w:r w:rsidRPr="00B67F74">
              <w:rPr>
                <w:rFonts w:hint="eastAsia"/>
                <w:snapToGrid w:val="0"/>
                <w:spacing w:val="-2"/>
                <w:sz w:val="12"/>
                <w:szCs w:val="12"/>
              </w:rPr>
              <w:t>この限りでない。</w:t>
            </w:r>
          </w:p>
        </w:tc>
        <w:tc>
          <w:tcPr>
            <w:tcW w:w="360" w:type="dxa"/>
            <w:tcBorders>
              <w:right w:val="single" w:sz="12" w:space="0" w:color="auto"/>
            </w:tcBorders>
            <w:vAlign w:val="center"/>
          </w:tcPr>
          <w:p w:rsidR="004523C2" w:rsidRPr="00B67F74" w:rsidRDefault="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vMerge/>
            <w:tcBorders>
              <w:left w:val="single" w:sz="12" w:space="0" w:color="auto"/>
            </w:tcBorders>
            <w:vAlign w:val="center"/>
          </w:tcPr>
          <w:p w:rsidR="004523C2" w:rsidRPr="00B67F74" w:rsidRDefault="004523C2">
            <w:pPr>
              <w:rPr>
                <w:snapToGrid w:val="0"/>
                <w:sz w:val="12"/>
                <w:szCs w:val="12"/>
              </w:rPr>
            </w:pPr>
          </w:p>
        </w:tc>
        <w:tc>
          <w:tcPr>
            <w:tcW w:w="240" w:type="dxa"/>
            <w:vAlign w:val="center"/>
          </w:tcPr>
          <w:p w:rsidR="004523C2" w:rsidRPr="00B67F74" w:rsidRDefault="004523C2">
            <w:pPr>
              <w:rPr>
                <w:snapToGrid w:val="0"/>
                <w:sz w:val="12"/>
                <w:szCs w:val="12"/>
              </w:rPr>
            </w:pPr>
          </w:p>
        </w:tc>
        <w:tc>
          <w:tcPr>
            <w:tcW w:w="240" w:type="dxa"/>
            <w:vAlign w:val="center"/>
          </w:tcPr>
          <w:p w:rsidR="004523C2" w:rsidRPr="00B67F74" w:rsidRDefault="004523C2">
            <w:pPr>
              <w:rPr>
                <w:snapToGrid w:val="0"/>
                <w:sz w:val="12"/>
                <w:szCs w:val="12"/>
              </w:rPr>
            </w:pPr>
          </w:p>
        </w:tc>
        <w:tc>
          <w:tcPr>
            <w:tcW w:w="240" w:type="dxa"/>
            <w:vAlign w:val="center"/>
          </w:tcPr>
          <w:p w:rsidR="004523C2" w:rsidRPr="00B67F74" w:rsidRDefault="004523C2">
            <w:pPr>
              <w:rPr>
                <w:snapToGrid w:val="0"/>
                <w:sz w:val="12"/>
                <w:szCs w:val="12"/>
              </w:rPr>
            </w:pPr>
            <w:r w:rsidRPr="00B67F74">
              <w:rPr>
                <w:rFonts w:hint="eastAsia"/>
                <w:snapToGrid w:val="0"/>
                <w:sz w:val="12"/>
                <w:szCs w:val="12"/>
              </w:rPr>
              <w:t>②</w:t>
            </w:r>
          </w:p>
        </w:tc>
        <w:tc>
          <w:tcPr>
            <w:tcW w:w="5940" w:type="dxa"/>
            <w:vAlign w:val="center"/>
          </w:tcPr>
          <w:p w:rsidR="004523C2" w:rsidRPr="00B67F74" w:rsidRDefault="004523C2" w:rsidP="004523C2">
            <w:pPr>
              <w:ind w:firstLineChars="100" w:firstLine="117"/>
              <w:rPr>
                <w:snapToGrid w:val="0"/>
                <w:spacing w:val="-2"/>
                <w:sz w:val="12"/>
                <w:szCs w:val="12"/>
              </w:rPr>
            </w:pPr>
            <w:r w:rsidRPr="00B67F74">
              <w:rPr>
                <w:rFonts w:hint="eastAsia"/>
                <w:snapToGrid w:val="0"/>
                <w:spacing w:val="-2"/>
                <w:sz w:val="12"/>
                <w:szCs w:val="12"/>
              </w:rPr>
              <w:t>出入口の幅（開放時有効）８０ｃｍ以上</w:t>
            </w:r>
          </w:p>
        </w:tc>
        <w:tc>
          <w:tcPr>
            <w:tcW w:w="360" w:type="dxa"/>
            <w:tcBorders>
              <w:right w:val="single" w:sz="12" w:space="0" w:color="auto"/>
            </w:tcBorders>
            <w:vAlign w:val="center"/>
          </w:tcPr>
          <w:p w:rsidR="004523C2" w:rsidRPr="00B67F74" w:rsidRDefault="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vMerge/>
            <w:tcBorders>
              <w:left w:val="single" w:sz="12" w:space="0" w:color="auto"/>
            </w:tcBorders>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w:t>
            </w: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③</w:t>
            </w:r>
          </w:p>
        </w:tc>
        <w:tc>
          <w:tcPr>
            <w:tcW w:w="5940" w:type="dxa"/>
            <w:vAlign w:val="center"/>
          </w:tcPr>
          <w:p w:rsidR="004523C2" w:rsidRPr="00B67F74" w:rsidRDefault="004523C2" w:rsidP="004523C2">
            <w:pPr>
              <w:ind w:firstLineChars="100" w:firstLine="117"/>
              <w:rPr>
                <w:snapToGrid w:val="0"/>
                <w:spacing w:val="-2"/>
                <w:sz w:val="12"/>
                <w:szCs w:val="12"/>
              </w:rPr>
            </w:pPr>
            <w:r w:rsidRPr="00B67F74">
              <w:rPr>
                <w:rFonts w:hint="eastAsia"/>
                <w:snapToGrid w:val="0"/>
                <w:spacing w:val="-2"/>
                <w:sz w:val="12"/>
                <w:szCs w:val="12"/>
              </w:rPr>
              <w:t>１以上の便所及び浴室等の出入口の幅（開放時有効）７０ｃｍ</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vMerge/>
            <w:tcBorders>
              <w:left w:val="single" w:sz="12" w:space="0" w:color="auto"/>
            </w:tcBorders>
            <w:vAlign w:val="center"/>
          </w:tcPr>
          <w:p w:rsidR="004523C2" w:rsidRPr="00B67F74" w:rsidRDefault="004523C2" w:rsidP="004523C2">
            <w:pPr>
              <w:rPr>
                <w:snapToGrid w:val="0"/>
                <w:sz w:val="12"/>
                <w:szCs w:val="12"/>
              </w:rPr>
            </w:pPr>
          </w:p>
        </w:tc>
        <w:tc>
          <w:tcPr>
            <w:tcW w:w="240" w:type="dxa"/>
            <w:vMerge w:val="restart"/>
            <w:vAlign w:val="center"/>
          </w:tcPr>
          <w:p w:rsidR="004523C2" w:rsidRPr="00B67F74" w:rsidRDefault="004523C2" w:rsidP="004523C2">
            <w:pPr>
              <w:rPr>
                <w:snapToGrid w:val="0"/>
                <w:sz w:val="12"/>
                <w:szCs w:val="12"/>
              </w:rPr>
            </w:pPr>
          </w:p>
        </w:tc>
        <w:tc>
          <w:tcPr>
            <w:tcW w:w="240" w:type="dxa"/>
            <w:vMerge w:val="restart"/>
            <w:vAlign w:val="center"/>
          </w:tcPr>
          <w:p w:rsidR="004523C2" w:rsidRPr="00B67F74" w:rsidRDefault="004523C2" w:rsidP="004523C2">
            <w:pPr>
              <w:rPr>
                <w:snapToGrid w:val="0"/>
                <w:sz w:val="12"/>
                <w:szCs w:val="12"/>
              </w:rPr>
            </w:pPr>
          </w:p>
        </w:tc>
        <w:tc>
          <w:tcPr>
            <w:tcW w:w="240" w:type="dxa"/>
            <w:vMerge w:val="restart"/>
            <w:vAlign w:val="center"/>
          </w:tcPr>
          <w:p w:rsidR="004523C2" w:rsidRPr="00B67F74" w:rsidRDefault="004523C2" w:rsidP="004523C2">
            <w:pPr>
              <w:rPr>
                <w:snapToGrid w:val="0"/>
                <w:sz w:val="12"/>
                <w:szCs w:val="12"/>
              </w:rPr>
            </w:pPr>
            <w:r w:rsidRPr="00B67F74">
              <w:rPr>
                <w:rFonts w:hint="eastAsia"/>
                <w:snapToGrid w:val="0"/>
                <w:sz w:val="12"/>
                <w:szCs w:val="12"/>
              </w:rPr>
              <w:t>④</w:t>
            </w:r>
          </w:p>
        </w:tc>
        <w:tc>
          <w:tcPr>
            <w:tcW w:w="5940" w:type="dxa"/>
            <w:vAlign w:val="center"/>
          </w:tcPr>
          <w:p w:rsidR="004523C2" w:rsidRPr="00B67F74" w:rsidRDefault="004523C2" w:rsidP="004523C2">
            <w:pPr>
              <w:ind w:firstLineChars="100" w:firstLine="117"/>
              <w:rPr>
                <w:snapToGrid w:val="0"/>
                <w:spacing w:val="-2"/>
                <w:sz w:val="12"/>
                <w:szCs w:val="12"/>
              </w:rPr>
            </w:pPr>
            <w:r w:rsidRPr="00B67F74">
              <w:rPr>
                <w:rFonts w:hint="eastAsia"/>
                <w:snapToGrid w:val="0"/>
                <w:spacing w:val="-2"/>
                <w:sz w:val="12"/>
                <w:szCs w:val="12"/>
              </w:rPr>
              <w:t>客室内には階段又は段を設けない。</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343"/>
        </w:trPr>
        <w:tc>
          <w:tcPr>
            <w:tcW w:w="960" w:type="dxa"/>
            <w:vMerge/>
            <w:tcBorders>
              <w:left w:val="single" w:sz="12" w:space="0" w:color="auto"/>
            </w:tcBorders>
            <w:vAlign w:val="center"/>
          </w:tcPr>
          <w:p w:rsidR="004523C2" w:rsidRPr="00B67F74" w:rsidRDefault="004523C2" w:rsidP="004523C2">
            <w:pPr>
              <w:rPr>
                <w:snapToGrid w:val="0"/>
                <w:sz w:val="12"/>
                <w:szCs w:val="12"/>
              </w:rPr>
            </w:pPr>
          </w:p>
        </w:tc>
        <w:tc>
          <w:tcPr>
            <w:tcW w:w="240" w:type="dxa"/>
            <w:vMerge/>
            <w:vAlign w:val="center"/>
          </w:tcPr>
          <w:p w:rsidR="004523C2" w:rsidRPr="00B67F74" w:rsidRDefault="004523C2" w:rsidP="004523C2">
            <w:pPr>
              <w:rPr>
                <w:snapToGrid w:val="0"/>
                <w:sz w:val="12"/>
                <w:szCs w:val="12"/>
              </w:rPr>
            </w:pPr>
          </w:p>
        </w:tc>
        <w:tc>
          <w:tcPr>
            <w:tcW w:w="240" w:type="dxa"/>
            <w:vMerge/>
            <w:vAlign w:val="center"/>
          </w:tcPr>
          <w:p w:rsidR="004523C2" w:rsidRPr="00B67F74" w:rsidRDefault="004523C2" w:rsidP="004523C2">
            <w:pPr>
              <w:rPr>
                <w:snapToGrid w:val="0"/>
                <w:sz w:val="12"/>
                <w:szCs w:val="12"/>
              </w:rPr>
            </w:pPr>
          </w:p>
        </w:tc>
        <w:tc>
          <w:tcPr>
            <w:tcW w:w="240" w:type="dxa"/>
            <w:vMerge/>
            <w:vAlign w:val="center"/>
          </w:tcPr>
          <w:p w:rsidR="004523C2" w:rsidRPr="00B67F74" w:rsidRDefault="004523C2" w:rsidP="004523C2">
            <w:pPr>
              <w:rPr>
                <w:snapToGrid w:val="0"/>
                <w:sz w:val="12"/>
                <w:szCs w:val="12"/>
              </w:rPr>
            </w:pPr>
          </w:p>
        </w:tc>
        <w:tc>
          <w:tcPr>
            <w:tcW w:w="5940" w:type="dxa"/>
            <w:vAlign w:val="center"/>
          </w:tcPr>
          <w:p w:rsidR="004523C2" w:rsidRPr="00B67F74" w:rsidRDefault="004523C2" w:rsidP="004523C2">
            <w:pPr>
              <w:rPr>
                <w:snapToGrid w:val="0"/>
                <w:spacing w:val="-2"/>
                <w:sz w:val="12"/>
                <w:szCs w:val="12"/>
              </w:rPr>
            </w:pPr>
            <w:r w:rsidRPr="00B67F74">
              <w:rPr>
                <w:rFonts w:hint="eastAsia"/>
                <w:snapToGrid w:val="0"/>
                <w:spacing w:val="-2"/>
                <w:sz w:val="12"/>
                <w:szCs w:val="12"/>
              </w:rPr>
              <w:t xml:space="preserve">　　⇒同一客室内において複数の階がある場合</w:t>
            </w:r>
            <w:r w:rsidR="00B67F74" w:rsidRPr="00B67F74">
              <w:rPr>
                <w:rFonts w:hint="eastAsia"/>
                <w:snapToGrid w:val="0"/>
                <w:spacing w:val="-2"/>
                <w:sz w:val="12"/>
                <w:szCs w:val="12"/>
              </w:rPr>
              <w:t>，</w:t>
            </w:r>
            <w:r w:rsidRPr="00B67F74">
              <w:rPr>
                <w:rFonts w:hint="eastAsia"/>
                <w:snapToGrid w:val="0"/>
                <w:spacing w:val="-2"/>
                <w:sz w:val="12"/>
                <w:szCs w:val="12"/>
              </w:rPr>
              <w:t>傾斜路を併設している場合</w:t>
            </w:r>
            <w:r w:rsidR="00B67F74" w:rsidRPr="00B67F74">
              <w:rPr>
                <w:rFonts w:hint="eastAsia"/>
                <w:snapToGrid w:val="0"/>
                <w:spacing w:val="-2"/>
                <w:sz w:val="12"/>
                <w:szCs w:val="12"/>
              </w:rPr>
              <w:t>，</w:t>
            </w:r>
            <w:r w:rsidRPr="00B67F74">
              <w:rPr>
                <w:rFonts w:hint="eastAsia"/>
                <w:snapToGrid w:val="0"/>
                <w:spacing w:val="-2"/>
                <w:sz w:val="12"/>
                <w:szCs w:val="12"/>
              </w:rPr>
              <w:t>浴室等の内側の必要最低限の高低差を設ける場合を除く。</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vMerge w:val="restart"/>
            <w:tcBorders>
              <w:left w:val="single" w:sz="12" w:space="0" w:color="auto"/>
            </w:tcBorders>
            <w:vAlign w:val="center"/>
          </w:tcPr>
          <w:p w:rsidR="004523C2" w:rsidRPr="00B67F74" w:rsidRDefault="004523C2" w:rsidP="004523C2">
            <w:pPr>
              <w:rPr>
                <w:snapToGrid w:val="0"/>
                <w:sz w:val="12"/>
                <w:szCs w:val="12"/>
              </w:rPr>
            </w:pPr>
            <w:r w:rsidRPr="00B67F74">
              <w:rPr>
                <w:rFonts w:hint="eastAsia"/>
                <w:snapToGrid w:val="0"/>
                <w:sz w:val="12"/>
                <w:szCs w:val="12"/>
              </w:rPr>
              <w:t>観覧席・客席</w:t>
            </w:r>
          </w:p>
          <w:p w:rsidR="004523C2" w:rsidRPr="00B67F74" w:rsidRDefault="004523C2" w:rsidP="004523C2">
            <w:pPr>
              <w:rPr>
                <w:snapToGrid w:val="0"/>
                <w:sz w:val="12"/>
                <w:szCs w:val="12"/>
              </w:rPr>
            </w:pPr>
            <w:r w:rsidRPr="00B67F74">
              <w:rPr>
                <w:rFonts w:hint="eastAsia"/>
                <w:snapToGrid w:val="0"/>
                <w:sz w:val="12"/>
                <w:szCs w:val="12"/>
              </w:rPr>
              <w:t>（※４）</w:t>
            </w:r>
          </w:p>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１</w:t>
            </w:r>
          </w:p>
        </w:tc>
        <w:tc>
          <w:tcPr>
            <w:tcW w:w="5940" w:type="dxa"/>
            <w:vAlign w:val="center"/>
          </w:tcPr>
          <w:p w:rsidR="004523C2" w:rsidRPr="00B67F74" w:rsidRDefault="004523C2" w:rsidP="004523C2">
            <w:pPr>
              <w:rPr>
                <w:snapToGrid w:val="0"/>
                <w:spacing w:val="-2"/>
                <w:sz w:val="12"/>
                <w:szCs w:val="12"/>
              </w:rPr>
            </w:pPr>
            <w:r w:rsidRPr="00B67F74">
              <w:rPr>
                <w:rFonts w:hint="eastAsia"/>
                <w:snapToGrid w:val="0"/>
                <w:spacing w:val="-2"/>
                <w:sz w:val="12"/>
                <w:szCs w:val="12"/>
              </w:rPr>
              <w:t>観覧席，客席を設ける場合は，次に掲げる構造とする。</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379"/>
        </w:trPr>
        <w:tc>
          <w:tcPr>
            <w:tcW w:w="960" w:type="dxa"/>
            <w:vMerge/>
            <w:tcBorders>
              <w:left w:val="single" w:sz="12" w:space="0" w:color="auto"/>
            </w:tcBorders>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w:t>
            </w: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①</w:t>
            </w:r>
          </w:p>
        </w:tc>
        <w:tc>
          <w:tcPr>
            <w:tcW w:w="5940" w:type="dxa"/>
            <w:vAlign w:val="center"/>
          </w:tcPr>
          <w:p w:rsidR="004523C2" w:rsidRPr="00B67F74" w:rsidRDefault="004523C2" w:rsidP="004523C2">
            <w:pPr>
              <w:rPr>
                <w:snapToGrid w:val="0"/>
                <w:spacing w:val="-2"/>
                <w:sz w:val="12"/>
                <w:szCs w:val="12"/>
              </w:rPr>
            </w:pPr>
            <w:r w:rsidRPr="00B67F74">
              <w:rPr>
                <w:rFonts w:hint="eastAsia"/>
                <w:snapToGrid w:val="0"/>
                <w:spacing w:val="-2"/>
                <w:sz w:val="12"/>
                <w:szCs w:val="12"/>
              </w:rPr>
              <w:t xml:space="preserve">　車椅子使用者のための観覧席，客席を出入口から容易に到達でき，かつサイトライン（可視線）に配慮した位置に設置</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vMerge/>
            <w:tcBorders>
              <w:left w:val="single" w:sz="12" w:space="0" w:color="auto"/>
              <w:bottom w:val="nil"/>
            </w:tcBorders>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②</w:t>
            </w:r>
          </w:p>
        </w:tc>
        <w:tc>
          <w:tcPr>
            <w:tcW w:w="5940" w:type="dxa"/>
            <w:vAlign w:val="center"/>
          </w:tcPr>
          <w:p w:rsidR="004523C2" w:rsidRPr="00B67F74" w:rsidRDefault="004523C2" w:rsidP="004523C2">
            <w:pPr>
              <w:rPr>
                <w:snapToGrid w:val="0"/>
                <w:spacing w:val="-2"/>
                <w:sz w:val="12"/>
                <w:szCs w:val="12"/>
              </w:rPr>
            </w:pPr>
            <w:r w:rsidRPr="00B67F74">
              <w:rPr>
                <w:rFonts w:hint="eastAsia"/>
                <w:snapToGrid w:val="0"/>
                <w:spacing w:val="-2"/>
                <w:sz w:val="12"/>
                <w:szCs w:val="12"/>
              </w:rPr>
              <w:t xml:space="preserve">　集団補聴設備等，高齢者，障害者等の利用に配慮した設備を設置</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4523C2" w:rsidRPr="00B67F74" w:rsidRDefault="004523C2" w:rsidP="004523C2">
            <w:pPr>
              <w:rPr>
                <w:snapToGrid w:val="0"/>
                <w:sz w:val="12"/>
                <w:szCs w:val="12"/>
              </w:rPr>
            </w:pPr>
            <w:r w:rsidRPr="00B67F74">
              <w:rPr>
                <w:rFonts w:hint="eastAsia"/>
                <w:snapToGrid w:val="0"/>
                <w:sz w:val="12"/>
                <w:szCs w:val="12"/>
              </w:rPr>
              <w:t>敷地内の通路</w:t>
            </w: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１</w:t>
            </w:r>
          </w:p>
        </w:tc>
        <w:tc>
          <w:tcPr>
            <w:tcW w:w="5940" w:type="dxa"/>
            <w:vAlign w:val="center"/>
          </w:tcPr>
          <w:p w:rsidR="004523C2" w:rsidRPr="00B67F74" w:rsidRDefault="004523C2" w:rsidP="004523C2">
            <w:pPr>
              <w:rPr>
                <w:snapToGrid w:val="0"/>
                <w:spacing w:val="-2"/>
                <w:sz w:val="12"/>
                <w:szCs w:val="12"/>
              </w:rPr>
            </w:pPr>
            <w:r w:rsidRPr="00B67F74">
              <w:rPr>
                <w:rFonts w:hint="eastAsia"/>
                <w:snapToGrid w:val="0"/>
                <w:sz w:val="12"/>
                <w:szCs w:val="12"/>
              </w:rPr>
              <w:t>表面は粗面又は滑りにくい仕上げ</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２</w:t>
            </w:r>
          </w:p>
        </w:tc>
        <w:tc>
          <w:tcPr>
            <w:tcW w:w="5940" w:type="dxa"/>
            <w:vAlign w:val="center"/>
          </w:tcPr>
          <w:p w:rsidR="004523C2" w:rsidRPr="00B67F74" w:rsidRDefault="004523C2" w:rsidP="004523C2">
            <w:pPr>
              <w:rPr>
                <w:snapToGrid w:val="0"/>
                <w:sz w:val="12"/>
                <w:szCs w:val="12"/>
              </w:rPr>
            </w:pPr>
            <w:r w:rsidRPr="00B67F74">
              <w:rPr>
                <w:rFonts w:hint="eastAsia"/>
                <w:snapToGrid w:val="0"/>
                <w:sz w:val="12"/>
                <w:szCs w:val="12"/>
              </w:rPr>
              <w:t>段がある部分は次に掲げるもの</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①</w:t>
            </w:r>
          </w:p>
        </w:tc>
        <w:tc>
          <w:tcPr>
            <w:tcW w:w="5940" w:type="dxa"/>
            <w:vAlign w:val="center"/>
          </w:tcPr>
          <w:p w:rsidR="004523C2" w:rsidRPr="00B67F74" w:rsidRDefault="004523C2" w:rsidP="004523C2">
            <w:pPr>
              <w:rPr>
                <w:snapToGrid w:val="0"/>
                <w:sz w:val="12"/>
                <w:szCs w:val="12"/>
              </w:rPr>
            </w:pPr>
            <w:r w:rsidRPr="00B67F74">
              <w:rPr>
                <w:rFonts w:hint="eastAsia"/>
                <w:snapToGrid w:val="0"/>
                <w:sz w:val="12"/>
                <w:szCs w:val="12"/>
              </w:rPr>
              <w:t xml:space="preserve">　手すりの設置</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②</w:t>
            </w:r>
          </w:p>
        </w:tc>
        <w:tc>
          <w:tcPr>
            <w:tcW w:w="5940" w:type="dxa"/>
            <w:vAlign w:val="center"/>
          </w:tcPr>
          <w:p w:rsidR="004523C2" w:rsidRPr="00B67F74" w:rsidRDefault="004523C2" w:rsidP="004523C2">
            <w:pPr>
              <w:rPr>
                <w:snapToGrid w:val="0"/>
                <w:sz w:val="12"/>
                <w:szCs w:val="12"/>
              </w:rPr>
            </w:pPr>
            <w:r w:rsidRPr="00B67F74">
              <w:rPr>
                <w:rFonts w:hint="eastAsia"/>
                <w:snapToGrid w:val="0"/>
                <w:sz w:val="12"/>
                <w:szCs w:val="12"/>
              </w:rPr>
              <w:t xml:space="preserve">　路面の端部とその周囲とを色の明度，色相又は彩度の差が大きいことで段を容易に識別可能</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③</w:t>
            </w:r>
          </w:p>
        </w:tc>
        <w:tc>
          <w:tcPr>
            <w:tcW w:w="5940" w:type="dxa"/>
            <w:vAlign w:val="center"/>
          </w:tcPr>
          <w:p w:rsidR="004523C2" w:rsidRPr="00B67F74" w:rsidRDefault="004523C2" w:rsidP="004523C2">
            <w:pPr>
              <w:rPr>
                <w:snapToGrid w:val="0"/>
                <w:sz w:val="12"/>
                <w:szCs w:val="12"/>
              </w:rPr>
            </w:pPr>
            <w:r w:rsidRPr="00B67F74">
              <w:rPr>
                <w:rFonts w:hint="eastAsia"/>
                <w:snapToGrid w:val="0"/>
                <w:sz w:val="12"/>
                <w:szCs w:val="12"/>
              </w:rPr>
              <w:t xml:space="preserve">　段鼻の突き出しその他つまずきの原因となるものを設けない構造</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３</w:t>
            </w:r>
          </w:p>
        </w:tc>
        <w:tc>
          <w:tcPr>
            <w:tcW w:w="5940" w:type="dxa"/>
            <w:vAlign w:val="center"/>
          </w:tcPr>
          <w:p w:rsidR="004523C2" w:rsidRPr="00B67F74" w:rsidRDefault="004523C2" w:rsidP="004523C2">
            <w:pPr>
              <w:rPr>
                <w:snapToGrid w:val="0"/>
                <w:sz w:val="12"/>
                <w:szCs w:val="12"/>
              </w:rPr>
            </w:pPr>
            <w:r w:rsidRPr="00B67F74">
              <w:rPr>
                <w:rFonts w:hint="eastAsia"/>
                <w:snapToGrid w:val="0"/>
                <w:sz w:val="12"/>
                <w:szCs w:val="12"/>
              </w:rPr>
              <w:t>傾斜路は次に掲げるもの</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w:t>
            </w: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①</w:t>
            </w:r>
          </w:p>
        </w:tc>
        <w:tc>
          <w:tcPr>
            <w:tcW w:w="5940" w:type="dxa"/>
            <w:vAlign w:val="center"/>
          </w:tcPr>
          <w:p w:rsidR="004523C2" w:rsidRPr="00B67F74" w:rsidRDefault="004523C2" w:rsidP="004523C2">
            <w:pPr>
              <w:rPr>
                <w:snapToGrid w:val="0"/>
                <w:sz w:val="12"/>
                <w:szCs w:val="12"/>
              </w:rPr>
            </w:pPr>
            <w:r w:rsidRPr="00B67F74">
              <w:rPr>
                <w:rFonts w:hint="eastAsia"/>
                <w:snapToGrid w:val="0"/>
                <w:sz w:val="12"/>
                <w:szCs w:val="12"/>
              </w:rPr>
              <w:t xml:space="preserve">　勾配</w:t>
            </w:r>
            <w:r w:rsidRPr="00B67F74">
              <w:rPr>
                <w:snapToGrid w:val="0"/>
                <w:sz w:val="12"/>
                <w:szCs w:val="12"/>
              </w:rPr>
              <w:t>1/12</w:t>
            </w:r>
            <w:r w:rsidRPr="00B67F74">
              <w:rPr>
                <w:rFonts w:hint="eastAsia"/>
                <w:snapToGrid w:val="0"/>
                <w:sz w:val="12"/>
                <w:szCs w:val="12"/>
              </w:rPr>
              <w:t>を超え，又は高さ</w:t>
            </w:r>
            <w:r w:rsidRPr="00B67F74">
              <w:rPr>
                <w:snapToGrid w:val="0"/>
                <w:sz w:val="12"/>
                <w:szCs w:val="12"/>
              </w:rPr>
              <w:t>16</w:t>
            </w:r>
            <w:r w:rsidRPr="00B67F74">
              <w:rPr>
                <w:rFonts w:hint="eastAsia"/>
                <w:snapToGrid w:val="0"/>
                <w:sz w:val="12"/>
                <w:szCs w:val="12"/>
              </w:rPr>
              <w:t>㎝を超え，かつ，勾配</w:t>
            </w:r>
            <w:r w:rsidRPr="00B67F74">
              <w:rPr>
                <w:snapToGrid w:val="0"/>
                <w:sz w:val="12"/>
                <w:szCs w:val="12"/>
              </w:rPr>
              <w:t>1/20</w:t>
            </w:r>
            <w:r w:rsidRPr="00B67F74">
              <w:rPr>
                <w:rFonts w:hint="eastAsia"/>
                <w:snapToGrid w:val="0"/>
                <w:sz w:val="12"/>
                <w:szCs w:val="12"/>
              </w:rPr>
              <w:t>を超える傾斜には手すりの設置</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DA101A">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②</w:t>
            </w:r>
          </w:p>
        </w:tc>
        <w:tc>
          <w:tcPr>
            <w:tcW w:w="5940" w:type="dxa"/>
            <w:vAlign w:val="center"/>
          </w:tcPr>
          <w:p w:rsidR="004523C2" w:rsidRPr="00B67F74" w:rsidRDefault="004523C2" w:rsidP="004523C2">
            <w:pPr>
              <w:rPr>
                <w:snapToGrid w:val="0"/>
                <w:sz w:val="12"/>
                <w:szCs w:val="12"/>
              </w:rPr>
            </w:pPr>
            <w:r w:rsidRPr="00B67F74">
              <w:rPr>
                <w:rFonts w:hint="eastAsia"/>
                <w:snapToGrid w:val="0"/>
                <w:sz w:val="12"/>
                <w:szCs w:val="12"/>
              </w:rPr>
              <w:t xml:space="preserve">　前後の通路との色の明度，色相又は彩度の差が大きいことでその存在を容易に識別可能</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DA101A">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523C2" w:rsidRPr="00B67F74" w:rsidRDefault="004523C2" w:rsidP="004523C2">
            <w:pPr>
              <w:rPr>
                <w:snapToGrid w:val="0"/>
                <w:sz w:val="12"/>
                <w:szCs w:val="12"/>
              </w:rPr>
            </w:pPr>
          </w:p>
        </w:tc>
        <w:tc>
          <w:tcPr>
            <w:tcW w:w="240" w:type="dxa"/>
            <w:tcBorders>
              <w:bottom w:val="nil"/>
            </w:tcBorders>
            <w:vAlign w:val="center"/>
          </w:tcPr>
          <w:p w:rsidR="004523C2" w:rsidRPr="00B67F74" w:rsidRDefault="004523C2" w:rsidP="004523C2">
            <w:pPr>
              <w:rPr>
                <w:snapToGrid w:val="0"/>
                <w:sz w:val="12"/>
                <w:szCs w:val="12"/>
              </w:rPr>
            </w:pPr>
          </w:p>
        </w:tc>
        <w:tc>
          <w:tcPr>
            <w:tcW w:w="240" w:type="dxa"/>
            <w:tcBorders>
              <w:bottom w:val="nil"/>
            </w:tcBorders>
            <w:vAlign w:val="center"/>
          </w:tcPr>
          <w:p w:rsidR="004523C2" w:rsidRPr="00B67F74" w:rsidRDefault="004523C2" w:rsidP="004523C2">
            <w:pPr>
              <w:rPr>
                <w:snapToGrid w:val="0"/>
                <w:sz w:val="12"/>
                <w:szCs w:val="12"/>
              </w:rPr>
            </w:pPr>
          </w:p>
        </w:tc>
        <w:tc>
          <w:tcPr>
            <w:tcW w:w="240" w:type="dxa"/>
            <w:tcBorders>
              <w:bottom w:val="nil"/>
            </w:tcBorders>
            <w:vAlign w:val="center"/>
          </w:tcPr>
          <w:p w:rsidR="004523C2" w:rsidRPr="00B67F74" w:rsidRDefault="004523C2" w:rsidP="004523C2">
            <w:pPr>
              <w:rPr>
                <w:snapToGrid w:val="0"/>
                <w:sz w:val="12"/>
                <w:szCs w:val="12"/>
              </w:rPr>
            </w:pPr>
          </w:p>
        </w:tc>
        <w:tc>
          <w:tcPr>
            <w:tcW w:w="5940" w:type="dxa"/>
            <w:tcBorders>
              <w:bottom w:val="nil"/>
            </w:tcBorders>
            <w:vAlign w:val="center"/>
          </w:tcPr>
          <w:p w:rsidR="004523C2" w:rsidRPr="00B67F74" w:rsidRDefault="004523C2" w:rsidP="004523C2">
            <w:pPr>
              <w:rPr>
                <w:snapToGrid w:val="0"/>
                <w:sz w:val="12"/>
                <w:szCs w:val="12"/>
              </w:rPr>
            </w:pPr>
          </w:p>
        </w:tc>
        <w:tc>
          <w:tcPr>
            <w:tcW w:w="360" w:type="dxa"/>
            <w:tcBorders>
              <w:bottom w:val="nil"/>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DA101A">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4523C2" w:rsidRPr="00B67F74" w:rsidRDefault="004523C2" w:rsidP="004523C2">
            <w:pPr>
              <w:rPr>
                <w:snapToGrid w:val="0"/>
                <w:sz w:val="12"/>
                <w:szCs w:val="12"/>
              </w:rPr>
            </w:pPr>
            <w:r w:rsidRPr="00B67F74">
              <w:rPr>
                <w:rFonts w:hint="eastAsia"/>
                <w:snapToGrid w:val="0"/>
                <w:sz w:val="12"/>
                <w:szCs w:val="12"/>
              </w:rPr>
              <w:lastRenderedPageBreak/>
              <w:t>駐車場（※５）</w:t>
            </w: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w:t>
            </w: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１</w:t>
            </w:r>
          </w:p>
        </w:tc>
        <w:tc>
          <w:tcPr>
            <w:tcW w:w="5940" w:type="dxa"/>
            <w:vAlign w:val="center"/>
          </w:tcPr>
          <w:p w:rsidR="004523C2" w:rsidRPr="00B67F74" w:rsidRDefault="004523C2" w:rsidP="004523C2">
            <w:pPr>
              <w:rPr>
                <w:snapToGrid w:val="0"/>
                <w:sz w:val="12"/>
                <w:szCs w:val="12"/>
              </w:rPr>
            </w:pPr>
            <w:r w:rsidRPr="00B67F74">
              <w:rPr>
                <w:rFonts w:hint="eastAsia"/>
                <w:snapToGrid w:val="0"/>
                <w:sz w:val="12"/>
                <w:szCs w:val="12"/>
              </w:rPr>
              <w:t>次に掲げる車椅子使用者用駐車施設を１以上設置</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①</w:t>
            </w:r>
          </w:p>
        </w:tc>
        <w:tc>
          <w:tcPr>
            <w:tcW w:w="5940" w:type="dxa"/>
            <w:vAlign w:val="center"/>
          </w:tcPr>
          <w:p w:rsidR="004523C2" w:rsidRPr="00B67F74" w:rsidRDefault="004523C2" w:rsidP="004523C2">
            <w:pPr>
              <w:rPr>
                <w:snapToGrid w:val="0"/>
                <w:sz w:val="12"/>
                <w:szCs w:val="12"/>
              </w:rPr>
            </w:pPr>
            <w:r w:rsidRPr="00B67F74">
              <w:rPr>
                <w:rFonts w:hint="eastAsia"/>
                <w:snapToGrid w:val="0"/>
                <w:sz w:val="12"/>
                <w:szCs w:val="12"/>
              </w:rPr>
              <w:t xml:space="preserve">　幅　</w:t>
            </w:r>
            <w:r w:rsidRPr="00B67F74">
              <w:rPr>
                <w:snapToGrid w:val="0"/>
                <w:sz w:val="12"/>
                <w:szCs w:val="12"/>
              </w:rPr>
              <w:t>350</w:t>
            </w:r>
            <w:r w:rsidRPr="00B67F74">
              <w:rPr>
                <w:rFonts w:hint="eastAsia"/>
                <w:snapToGrid w:val="0"/>
                <w:sz w:val="12"/>
                <w:szCs w:val="12"/>
              </w:rPr>
              <w:t>㎝以上</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w:t>
            </w: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②</w:t>
            </w:r>
          </w:p>
        </w:tc>
        <w:tc>
          <w:tcPr>
            <w:tcW w:w="5940" w:type="dxa"/>
            <w:vAlign w:val="center"/>
          </w:tcPr>
          <w:p w:rsidR="004523C2" w:rsidRPr="00B67F74" w:rsidRDefault="004523C2" w:rsidP="004523C2">
            <w:pPr>
              <w:rPr>
                <w:snapToGrid w:val="0"/>
                <w:sz w:val="12"/>
                <w:szCs w:val="12"/>
              </w:rPr>
            </w:pPr>
            <w:r w:rsidRPr="00B67F74">
              <w:rPr>
                <w:rFonts w:hint="eastAsia"/>
                <w:snapToGrid w:val="0"/>
                <w:sz w:val="12"/>
                <w:szCs w:val="12"/>
              </w:rPr>
              <w:t xml:space="preserve">　車椅子使用者用駐車施設から利用居室までの経路の長さができるだけ短くなる位置</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tcBorders>
              <w:top w:val="nil"/>
              <w:left w:val="single" w:sz="12" w:space="0" w:color="auto"/>
            </w:tcBorders>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w:t>
            </w: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２</w:t>
            </w:r>
          </w:p>
        </w:tc>
        <w:tc>
          <w:tcPr>
            <w:tcW w:w="5940" w:type="dxa"/>
            <w:vAlign w:val="center"/>
          </w:tcPr>
          <w:p w:rsidR="004523C2" w:rsidRPr="00B67F74" w:rsidRDefault="004523C2" w:rsidP="004523C2">
            <w:pPr>
              <w:rPr>
                <w:snapToGrid w:val="0"/>
                <w:sz w:val="12"/>
                <w:szCs w:val="12"/>
              </w:rPr>
            </w:pPr>
            <w:r w:rsidRPr="00B67F74">
              <w:rPr>
                <w:rFonts w:hint="eastAsia"/>
                <w:snapToGrid w:val="0"/>
                <w:sz w:val="12"/>
                <w:szCs w:val="12"/>
              </w:rPr>
              <w:t>車椅子使用者用駐車施設又は付近に利用居室までの経路についての誘導表示を設置</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4523C2" w:rsidRPr="00B67F74" w:rsidRDefault="004523C2" w:rsidP="004523C2">
            <w:pPr>
              <w:rPr>
                <w:snapToGrid w:val="0"/>
                <w:sz w:val="12"/>
                <w:szCs w:val="12"/>
              </w:rPr>
            </w:pPr>
            <w:r w:rsidRPr="00B67F74">
              <w:rPr>
                <w:rFonts w:hint="eastAsia"/>
                <w:snapToGrid w:val="0"/>
                <w:sz w:val="12"/>
                <w:szCs w:val="12"/>
              </w:rPr>
              <w:t>標識</w:t>
            </w: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１</w:t>
            </w:r>
          </w:p>
        </w:tc>
        <w:tc>
          <w:tcPr>
            <w:tcW w:w="5940" w:type="dxa"/>
            <w:vAlign w:val="center"/>
          </w:tcPr>
          <w:p w:rsidR="004523C2" w:rsidRPr="00B67F74" w:rsidRDefault="004523C2" w:rsidP="004523C2">
            <w:pPr>
              <w:rPr>
                <w:snapToGrid w:val="0"/>
                <w:sz w:val="12"/>
                <w:szCs w:val="12"/>
              </w:rPr>
            </w:pPr>
            <w:r w:rsidRPr="00B67F74">
              <w:rPr>
                <w:rFonts w:hint="eastAsia"/>
                <w:snapToGrid w:val="0"/>
                <w:sz w:val="12"/>
                <w:szCs w:val="12"/>
              </w:rPr>
              <w:t>移動等円滑化の措置済みＥＶその他の昇降機，便所，駐</w:t>
            </w:r>
            <w:r w:rsidRPr="00B67F74">
              <w:rPr>
                <w:rFonts w:hint="eastAsia"/>
                <w:b/>
                <w:snapToGrid w:val="0"/>
                <w:sz w:val="12"/>
                <w:szCs w:val="12"/>
              </w:rPr>
              <w:t>車</w:t>
            </w:r>
            <w:r w:rsidRPr="00B67F74">
              <w:rPr>
                <w:rFonts w:hint="eastAsia"/>
                <w:snapToGrid w:val="0"/>
                <w:sz w:val="12"/>
                <w:szCs w:val="12"/>
              </w:rPr>
              <w:t>施設付近に存在を表示する標識（※</w:t>
            </w:r>
            <w:r w:rsidRPr="00B67F74">
              <w:rPr>
                <w:snapToGrid w:val="0"/>
                <w:sz w:val="12"/>
                <w:szCs w:val="12"/>
              </w:rPr>
              <w:t>12</w:t>
            </w:r>
            <w:r w:rsidRPr="00B67F74">
              <w:rPr>
                <w:rFonts w:hint="eastAsia"/>
                <w:snapToGrid w:val="0"/>
                <w:sz w:val="12"/>
                <w:szCs w:val="12"/>
              </w:rPr>
              <w:t>）を設置</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4523C2" w:rsidRPr="00B67F74" w:rsidRDefault="004523C2" w:rsidP="004523C2">
            <w:pPr>
              <w:rPr>
                <w:snapToGrid w:val="0"/>
                <w:sz w:val="12"/>
                <w:szCs w:val="12"/>
              </w:rPr>
            </w:pPr>
            <w:r w:rsidRPr="00B67F74">
              <w:rPr>
                <w:rFonts w:hint="eastAsia"/>
                <w:snapToGrid w:val="0"/>
                <w:sz w:val="12"/>
                <w:szCs w:val="12"/>
              </w:rPr>
              <w:t>案内設備</w:t>
            </w: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１</w:t>
            </w:r>
          </w:p>
        </w:tc>
        <w:tc>
          <w:tcPr>
            <w:tcW w:w="5940" w:type="dxa"/>
            <w:vAlign w:val="center"/>
          </w:tcPr>
          <w:p w:rsidR="004523C2" w:rsidRPr="00B67F74" w:rsidRDefault="004523C2" w:rsidP="004523C2">
            <w:pPr>
              <w:rPr>
                <w:snapToGrid w:val="0"/>
                <w:sz w:val="12"/>
                <w:szCs w:val="12"/>
              </w:rPr>
            </w:pPr>
            <w:r w:rsidRPr="00B67F74">
              <w:rPr>
                <w:rFonts w:hint="eastAsia"/>
                <w:snapToGrid w:val="0"/>
                <w:sz w:val="12"/>
                <w:szCs w:val="12"/>
              </w:rPr>
              <w:t>建築物又はその敷地に下記の案内設備を設置（案内所を設ける場合を除く。）</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p>
        </w:tc>
        <w:tc>
          <w:tcPr>
            <w:tcW w:w="240" w:type="dxa"/>
            <w:vAlign w:val="center"/>
          </w:tcPr>
          <w:p w:rsidR="004523C2" w:rsidRPr="00B67F74" w:rsidRDefault="004523C2" w:rsidP="004523C2">
            <w:pPr>
              <w:rPr>
                <w:snapToGrid w:val="0"/>
                <w:sz w:val="12"/>
                <w:szCs w:val="12"/>
              </w:rPr>
            </w:pPr>
            <w:r w:rsidRPr="00B67F74">
              <w:rPr>
                <w:rFonts w:hint="eastAsia"/>
                <w:snapToGrid w:val="0"/>
                <w:sz w:val="12"/>
                <w:szCs w:val="12"/>
              </w:rPr>
              <w:t>①</w:t>
            </w:r>
          </w:p>
        </w:tc>
        <w:tc>
          <w:tcPr>
            <w:tcW w:w="5940" w:type="dxa"/>
            <w:vAlign w:val="center"/>
          </w:tcPr>
          <w:p w:rsidR="004523C2" w:rsidRPr="00B67F74" w:rsidRDefault="004523C2" w:rsidP="004523C2">
            <w:pPr>
              <w:rPr>
                <w:snapToGrid w:val="0"/>
                <w:sz w:val="12"/>
                <w:szCs w:val="12"/>
              </w:rPr>
            </w:pPr>
            <w:r w:rsidRPr="00B67F74">
              <w:rPr>
                <w:rFonts w:hint="eastAsia"/>
                <w:snapToGrid w:val="0"/>
                <w:sz w:val="12"/>
                <w:szCs w:val="12"/>
              </w:rPr>
              <w:t xml:space="preserve">　移動等円滑化の措置済みＥＶその他の昇降機，便所，駐車施設の配置を表示した案内板等の設置</w:t>
            </w:r>
          </w:p>
        </w:tc>
        <w:tc>
          <w:tcPr>
            <w:tcW w:w="360" w:type="dxa"/>
            <w:tcBorders>
              <w:right w:val="single" w:sz="12" w:space="0" w:color="auto"/>
            </w:tcBorders>
            <w:vAlign w:val="center"/>
          </w:tcPr>
          <w:p w:rsidR="004523C2" w:rsidRPr="00B67F74" w:rsidRDefault="004523C2" w:rsidP="004523C2">
            <w:pPr>
              <w:jc w:val="center"/>
              <w:rPr>
                <w:snapToGrid w:val="0"/>
                <w:sz w:val="12"/>
                <w:szCs w:val="12"/>
              </w:rPr>
            </w:pPr>
            <w:r w:rsidRPr="00B67F74">
              <w:rPr>
                <w:rFonts w:hint="eastAsia"/>
                <w:snapToGrid w:val="0"/>
                <w:sz w:val="12"/>
                <w:szCs w:val="12"/>
              </w:rPr>
              <w:t>８</w:t>
            </w:r>
          </w:p>
        </w:tc>
      </w:tr>
      <w:tr w:rsidR="004523C2"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523C2" w:rsidRPr="00B67F74" w:rsidRDefault="004523C2" w:rsidP="004523C2">
            <w:pPr>
              <w:rPr>
                <w:snapToGrid w:val="0"/>
                <w:sz w:val="12"/>
                <w:szCs w:val="12"/>
              </w:rPr>
            </w:pPr>
          </w:p>
        </w:tc>
        <w:tc>
          <w:tcPr>
            <w:tcW w:w="240" w:type="dxa"/>
            <w:tcBorders>
              <w:bottom w:val="nil"/>
            </w:tcBorders>
            <w:vAlign w:val="center"/>
          </w:tcPr>
          <w:p w:rsidR="004523C2" w:rsidRPr="00B67F74" w:rsidRDefault="004523C2" w:rsidP="004523C2">
            <w:pPr>
              <w:rPr>
                <w:snapToGrid w:val="0"/>
                <w:sz w:val="12"/>
                <w:szCs w:val="12"/>
              </w:rPr>
            </w:pPr>
          </w:p>
        </w:tc>
        <w:tc>
          <w:tcPr>
            <w:tcW w:w="240" w:type="dxa"/>
            <w:tcBorders>
              <w:bottom w:val="nil"/>
            </w:tcBorders>
            <w:vAlign w:val="center"/>
          </w:tcPr>
          <w:p w:rsidR="004523C2" w:rsidRPr="00B67F74" w:rsidRDefault="004523C2" w:rsidP="004523C2">
            <w:pPr>
              <w:rPr>
                <w:snapToGrid w:val="0"/>
                <w:sz w:val="12"/>
                <w:szCs w:val="12"/>
              </w:rPr>
            </w:pPr>
          </w:p>
        </w:tc>
        <w:tc>
          <w:tcPr>
            <w:tcW w:w="240" w:type="dxa"/>
            <w:tcBorders>
              <w:bottom w:val="nil"/>
            </w:tcBorders>
            <w:vAlign w:val="center"/>
          </w:tcPr>
          <w:p w:rsidR="004523C2" w:rsidRPr="00B67F74" w:rsidRDefault="004523C2" w:rsidP="004523C2">
            <w:pPr>
              <w:rPr>
                <w:snapToGrid w:val="0"/>
                <w:sz w:val="12"/>
                <w:szCs w:val="12"/>
              </w:rPr>
            </w:pPr>
            <w:r w:rsidRPr="00B67F74">
              <w:rPr>
                <w:rFonts w:hint="eastAsia"/>
                <w:snapToGrid w:val="0"/>
                <w:sz w:val="12"/>
                <w:szCs w:val="12"/>
              </w:rPr>
              <w:t>②</w:t>
            </w:r>
          </w:p>
        </w:tc>
        <w:tc>
          <w:tcPr>
            <w:tcW w:w="5940" w:type="dxa"/>
            <w:tcBorders>
              <w:bottom w:val="nil"/>
            </w:tcBorders>
            <w:vAlign w:val="center"/>
          </w:tcPr>
          <w:p w:rsidR="004523C2" w:rsidRPr="00B67F74" w:rsidRDefault="004523C2" w:rsidP="004523C2">
            <w:pPr>
              <w:rPr>
                <w:snapToGrid w:val="0"/>
                <w:sz w:val="12"/>
                <w:szCs w:val="12"/>
              </w:rPr>
            </w:pPr>
            <w:r w:rsidRPr="00B67F74">
              <w:rPr>
                <w:rFonts w:hint="eastAsia"/>
                <w:snapToGrid w:val="0"/>
                <w:spacing w:val="-2"/>
                <w:sz w:val="12"/>
                <w:szCs w:val="12"/>
              </w:rPr>
              <w:t xml:space="preserve">　移動等円滑化の措置済みＥＶその他の昇降機，便所の配置を点字等（※</w:t>
            </w:r>
            <w:r w:rsidRPr="00B67F74">
              <w:rPr>
                <w:snapToGrid w:val="0"/>
                <w:spacing w:val="-2"/>
                <w:sz w:val="12"/>
                <w:szCs w:val="12"/>
              </w:rPr>
              <w:t>13</w:t>
            </w:r>
            <w:r w:rsidRPr="00B67F74">
              <w:rPr>
                <w:rFonts w:hint="eastAsia"/>
                <w:snapToGrid w:val="0"/>
                <w:spacing w:val="-2"/>
                <w:sz w:val="12"/>
                <w:szCs w:val="12"/>
              </w:rPr>
              <w:t>）で視覚障害者に示す設備の設置</w:t>
            </w:r>
          </w:p>
        </w:tc>
        <w:tc>
          <w:tcPr>
            <w:tcW w:w="360" w:type="dxa"/>
            <w:tcBorders>
              <w:bottom w:val="nil"/>
              <w:right w:val="single" w:sz="12" w:space="0" w:color="auto"/>
            </w:tcBorders>
            <w:vAlign w:val="center"/>
          </w:tcPr>
          <w:p w:rsidR="004523C2" w:rsidRPr="00B67F74" w:rsidRDefault="004523C2" w:rsidP="004523C2">
            <w:pPr>
              <w:jc w:val="center"/>
              <w:rPr>
                <w:snapToGrid w:val="0"/>
                <w:sz w:val="12"/>
                <w:szCs w:val="12"/>
              </w:rPr>
            </w:pPr>
          </w:p>
        </w:tc>
      </w:tr>
      <w:tr w:rsidR="004523C2" w:rsidRPr="00B67F74" w:rsidTr="004523C2">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523C2" w:rsidRPr="00B67F74" w:rsidRDefault="004523C2" w:rsidP="004523C2">
            <w:pPr>
              <w:rPr>
                <w:snapToGrid w:val="0"/>
                <w:sz w:val="12"/>
                <w:szCs w:val="12"/>
              </w:rPr>
            </w:pPr>
          </w:p>
        </w:tc>
        <w:tc>
          <w:tcPr>
            <w:tcW w:w="240" w:type="dxa"/>
            <w:tcBorders>
              <w:bottom w:val="nil"/>
            </w:tcBorders>
            <w:vAlign w:val="center"/>
          </w:tcPr>
          <w:p w:rsidR="004523C2" w:rsidRPr="00B67F74" w:rsidRDefault="004523C2" w:rsidP="004523C2">
            <w:pPr>
              <w:rPr>
                <w:snapToGrid w:val="0"/>
                <w:sz w:val="12"/>
                <w:szCs w:val="12"/>
              </w:rPr>
            </w:pPr>
          </w:p>
        </w:tc>
        <w:tc>
          <w:tcPr>
            <w:tcW w:w="240" w:type="dxa"/>
            <w:tcBorders>
              <w:bottom w:val="nil"/>
            </w:tcBorders>
            <w:vAlign w:val="center"/>
          </w:tcPr>
          <w:p w:rsidR="004523C2" w:rsidRPr="00B67F74" w:rsidRDefault="004523C2" w:rsidP="004523C2">
            <w:pPr>
              <w:rPr>
                <w:snapToGrid w:val="0"/>
                <w:sz w:val="12"/>
                <w:szCs w:val="12"/>
              </w:rPr>
            </w:pPr>
          </w:p>
        </w:tc>
        <w:tc>
          <w:tcPr>
            <w:tcW w:w="240" w:type="dxa"/>
            <w:tcBorders>
              <w:bottom w:val="nil"/>
            </w:tcBorders>
            <w:vAlign w:val="center"/>
          </w:tcPr>
          <w:p w:rsidR="004523C2" w:rsidRPr="00B67F74" w:rsidRDefault="004523C2" w:rsidP="004523C2">
            <w:pPr>
              <w:rPr>
                <w:snapToGrid w:val="0"/>
                <w:sz w:val="12"/>
                <w:szCs w:val="12"/>
              </w:rPr>
            </w:pPr>
          </w:p>
        </w:tc>
        <w:tc>
          <w:tcPr>
            <w:tcW w:w="5940" w:type="dxa"/>
            <w:tcBorders>
              <w:bottom w:val="nil"/>
            </w:tcBorders>
            <w:vAlign w:val="center"/>
          </w:tcPr>
          <w:p w:rsidR="004523C2" w:rsidRPr="00B67F74" w:rsidRDefault="004523C2" w:rsidP="004523C2">
            <w:pPr>
              <w:jc w:val="distribute"/>
              <w:rPr>
                <w:snapToGrid w:val="0"/>
                <w:spacing w:val="-2"/>
                <w:sz w:val="12"/>
                <w:szCs w:val="12"/>
              </w:rPr>
            </w:pPr>
          </w:p>
        </w:tc>
        <w:tc>
          <w:tcPr>
            <w:tcW w:w="360" w:type="dxa"/>
            <w:tcBorders>
              <w:bottom w:val="nil"/>
              <w:right w:val="single" w:sz="12" w:space="0" w:color="auto"/>
            </w:tcBorders>
            <w:vAlign w:val="center"/>
          </w:tcPr>
          <w:p w:rsidR="004523C2" w:rsidRPr="00B67F74" w:rsidRDefault="004523C2" w:rsidP="004523C2">
            <w:pPr>
              <w:jc w:val="center"/>
              <w:rPr>
                <w:snapToGrid w:val="0"/>
                <w:sz w:val="12"/>
                <w:szCs w:val="12"/>
              </w:rPr>
            </w:pPr>
          </w:p>
        </w:tc>
      </w:tr>
      <w:tr w:rsidR="004F532D" w:rsidRPr="00B67F74">
        <w:tblPrEx>
          <w:tblCellMar>
            <w:top w:w="0" w:type="dxa"/>
            <w:bottom w:w="0" w:type="dxa"/>
          </w:tblCellMar>
        </w:tblPrEx>
        <w:trPr>
          <w:cantSplit/>
          <w:trHeight w:hRule="exact" w:val="360"/>
        </w:trPr>
        <w:tc>
          <w:tcPr>
            <w:tcW w:w="960" w:type="dxa"/>
            <w:vMerge w:val="restart"/>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案内設備まで</w:t>
            </w:r>
          </w:p>
          <w:p w:rsidR="004F532D" w:rsidRPr="00B67F74" w:rsidRDefault="004F532D">
            <w:pPr>
              <w:rPr>
                <w:snapToGrid w:val="0"/>
                <w:sz w:val="12"/>
                <w:szCs w:val="12"/>
              </w:rPr>
            </w:pPr>
            <w:r w:rsidRPr="00B67F74">
              <w:rPr>
                <w:rFonts w:hint="eastAsia"/>
                <w:snapToGrid w:val="0"/>
                <w:sz w:val="12"/>
                <w:szCs w:val="12"/>
              </w:rPr>
              <w:t>の経路</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（視）道等から案内設備（案内所がある場合は案内所）までの経路の１以上→次の視覚障害者移動等円滑化経路</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９</w:t>
            </w:r>
          </w:p>
        </w:tc>
      </w:tr>
      <w:tr w:rsidR="004F532D" w:rsidRPr="00B67F74">
        <w:tblPrEx>
          <w:tblCellMar>
            <w:top w:w="0" w:type="dxa"/>
            <w:bottom w:w="0" w:type="dxa"/>
          </w:tblCellMar>
        </w:tblPrEx>
        <w:trPr>
          <w:cantSplit/>
          <w:trHeight w:hRule="exact" w:val="360"/>
        </w:trPr>
        <w:tc>
          <w:tcPr>
            <w:tcW w:w="960" w:type="dxa"/>
            <w:vMerge/>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線状ブロック等（※</w:t>
            </w:r>
            <w:r w:rsidRPr="00B67F74">
              <w:rPr>
                <w:snapToGrid w:val="0"/>
                <w:sz w:val="12"/>
                <w:szCs w:val="12"/>
              </w:rPr>
              <w:t>14</w:t>
            </w:r>
            <w:r w:rsidRPr="00B67F74">
              <w:rPr>
                <w:rFonts w:hint="eastAsia"/>
                <w:snapToGrid w:val="0"/>
                <w:sz w:val="12"/>
                <w:szCs w:val="12"/>
              </w:rPr>
              <w:t>），点状ブロック等（※９）を適切に敷設又は音声装置等で視覚障害者を誘導する設備を設置</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10</w:t>
            </w: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②</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車路に近接する部分に点状ブロック等（※９）を敷設</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③</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段・傾斜路の上端に近接する部分に点状ブロック等（※９）を敷設</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11</w:t>
            </w:r>
          </w:p>
        </w:tc>
      </w:tr>
      <w:tr w:rsidR="004F532D" w:rsidRPr="00B67F74">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公共的通路</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建築物外部の公共的通路に係る構造は次のもの（１以上）</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通路の有効幅</w:t>
            </w:r>
            <w:r w:rsidRPr="00B67F74">
              <w:rPr>
                <w:snapToGrid w:val="0"/>
                <w:sz w:val="12"/>
                <w:szCs w:val="12"/>
              </w:rPr>
              <w:t>200</w:t>
            </w:r>
            <w:r w:rsidRPr="00B67F74">
              <w:rPr>
                <w:rFonts w:hint="eastAsia"/>
                <w:snapToGrid w:val="0"/>
                <w:sz w:val="12"/>
                <w:szCs w:val="12"/>
              </w:rPr>
              <w:t>㎝以上とし，通行に支障のない高さ空間を確保</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②</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通路面　段差の禁止</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12</w:t>
            </w: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③</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通路面　粗面又は滑りにくい仕上げ</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④</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敷地外の道路又は公共的通路等と連続性を確保して視覚障害者用誘導ブロックを敷設</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13</w:t>
            </w: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⑤</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階段を設ける場合は，基準に定める構造（※</w:t>
            </w:r>
            <w:r w:rsidRPr="00B67F74">
              <w:rPr>
                <w:snapToGrid w:val="0"/>
                <w:sz w:val="12"/>
                <w:szCs w:val="12"/>
              </w:rPr>
              <w:t>15</w:t>
            </w:r>
            <w:r w:rsidRPr="00B67F74">
              <w:rPr>
                <w:rFonts w:hint="eastAsia"/>
                <w:snapToGrid w:val="0"/>
                <w:sz w:val="12"/>
                <w:szCs w:val="12"/>
              </w:rPr>
              <w:t>）とする。</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建築物内部の公共的通路に係る構造は次のもの（１以上）</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通路の有効幅</w:t>
            </w:r>
            <w:r w:rsidRPr="00B67F74">
              <w:rPr>
                <w:snapToGrid w:val="0"/>
                <w:sz w:val="12"/>
                <w:szCs w:val="12"/>
              </w:rPr>
              <w:t>200</w:t>
            </w:r>
            <w:r w:rsidRPr="00B67F74">
              <w:rPr>
                <w:rFonts w:hint="eastAsia"/>
                <w:snapToGrid w:val="0"/>
                <w:sz w:val="12"/>
                <w:szCs w:val="12"/>
              </w:rPr>
              <w:t>㎝以上とし，当該部分の天井の高さ</w:t>
            </w:r>
            <w:r w:rsidRPr="00B67F74">
              <w:rPr>
                <w:snapToGrid w:val="0"/>
                <w:sz w:val="12"/>
                <w:szCs w:val="12"/>
              </w:rPr>
              <w:t>250</w:t>
            </w:r>
            <w:r w:rsidRPr="00B67F74">
              <w:rPr>
                <w:rFonts w:hint="eastAsia"/>
                <w:snapToGrid w:val="0"/>
                <w:sz w:val="12"/>
                <w:szCs w:val="12"/>
              </w:rPr>
              <w:t>㎝以上とする。</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②</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通路の床　段差の禁止</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14</w:t>
            </w: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③</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通路の床　粗面又は滑りにくい仕上げ</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tcBorders>
              <w:bottom w:val="nil"/>
            </w:tcBorders>
            <w:vAlign w:val="center"/>
          </w:tcPr>
          <w:p w:rsidR="004F532D" w:rsidRPr="00B67F74" w:rsidRDefault="004F532D">
            <w:pPr>
              <w:rPr>
                <w:snapToGrid w:val="0"/>
                <w:sz w:val="12"/>
                <w:szCs w:val="12"/>
              </w:rPr>
            </w:pPr>
          </w:p>
        </w:tc>
        <w:tc>
          <w:tcPr>
            <w:tcW w:w="240" w:type="dxa"/>
            <w:tcBorders>
              <w:bottom w:val="nil"/>
            </w:tcBorders>
            <w:vAlign w:val="center"/>
          </w:tcPr>
          <w:p w:rsidR="004F532D" w:rsidRPr="00B67F74" w:rsidRDefault="004F532D">
            <w:pPr>
              <w:rPr>
                <w:snapToGrid w:val="0"/>
                <w:sz w:val="12"/>
                <w:szCs w:val="12"/>
              </w:rPr>
            </w:pPr>
          </w:p>
        </w:tc>
        <w:tc>
          <w:tcPr>
            <w:tcW w:w="240" w:type="dxa"/>
            <w:tcBorders>
              <w:bottom w:val="nil"/>
            </w:tcBorders>
            <w:vAlign w:val="center"/>
          </w:tcPr>
          <w:p w:rsidR="004F532D" w:rsidRPr="00B67F74" w:rsidRDefault="004F532D">
            <w:pPr>
              <w:rPr>
                <w:snapToGrid w:val="0"/>
                <w:sz w:val="12"/>
                <w:szCs w:val="12"/>
              </w:rPr>
            </w:pPr>
            <w:r w:rsidRPr="00B67F74">
              <w:rPr>
                <w:rFonts w:hint="eastAsia"/>
                <w:snapToGrid w:val="0"/>
                <w:sz w:val="12"/>
                <w:szCs w:val="12"/>
              </w:rPr>
              <w:t>④</w:t>
            </w:r>
          </w:p>
        </w:tc>
        <w:tc>
          <w:tcPr>
            <w:tcW w:w="5940" w:type="dxa"/>
            <w:tcBorders>
              <w:bottom w:val="nil"/>
            </w:tcBorders>
            <w:vAlign w:val="center"/>
          </w:tcPr>
          <w:p w:rsidR="004F532D" w:rsidRPr="00B67F74" w:rsidRDefault="004F532D">
            <w:pPr>
              <w:rPr>
                <w:snapToGrid w:val="0"/>
                <w:sz w:val="12"/>
                <w:szCs w:val="12"/>
              </w:rPr>
            </w:pPr>
            <w:r w:rsidRPr="00B67F74">
              <w:rPr>
                <w:rFonts w:hint="eastAsia"/>
                <w:snapToGrid w:val="0"/>
                <w:sz w:val="12"/>
                <w:szCs w:val="12"/>
              </w:rPr>
              <w:t xml:space="preserve">　道路又は建築物外の公共的通路等と連続性を確保して視覚障害者用誘導ブロックを敷設</w:t>
            </w:r>
          </w:p>
        </w:tc>
        <w:tc>
          <w:tcPr>
            <w:tcW w:w="360" w:type="dxa"/>
            <w:tcBorders>
              <w:bottom w:val="nil"/>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single" w:sz="12" w:space="0" w:color="auto"/>
            </w:tcBorders>
            <w:vAlign w:val="center"/>
          </w:tcPr>
          <w:p w:rsidR="004F532D" w:rsidRPr="00B67F74" w:rsidRDefault="004F532D">
            <w:pPr>
              <w:rPr>
                <w:snapToGrid w:val="0"/>
                <w:sz w:val="12"/>
                <w:szCs w:val="12"/>
              </w:rPr>
            </w:pPr>
          </w:p>
        </w:tc>
        <w:tc>
          <w:tcPr>
            <w:tcW w:w="240" w:type="dxa"/>
            <w:tcBorders>
              <w:bottom w:val="single" w:sz="12" w:space="0" w:color="auto"/>
            </w:tcBorders>
            <w:vAlign w:val="center"/>
          </w:tcPr>
          <w:p w:rsidR="004F532D" w:rsidRPr="00B67F74" w:rsidRDefault="004F532D">
            <w:pPr>
              <w:rPr>
                <w:snapToGrid w:val="0"/>
                <w:sz w:val="12"/>
                <w:szCs w:val="12"/>
              </w:rPr>
            </w:pPr>
          </w:p>
        </w:tc>
        <w:tc>
          <w:tcPr>
            <w:tcW w:w="240" w:type="dxa"/>
            <w:tcBorders>
              <w:bottom w:val="single" w:sz="12" w:space="0" w:color="auto"/>
            </w:tcBorders>
            <w:vAlign w:val="center"/>
          </w:tcPr>
          <w:p w:rsidR="004F532D" w:rsidRPr="00B67F74" w:rsidRDefault="004F532D">
            <w:pPr>
              <w:rPr>
                <w:snapToGrid w:val="0"/>
                <w:sz w:val="12"/>
                <w:szCs w:val="12"/>
              </w:rPr>
            </w:pPr>
          </w:p>
        </w:tc>
        <w:tc>
          <w:tcPr>
            <w:tcW w:w="240" w:type="dxa"/>
            <w:tcBorders>
              <w:bottom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⑤</w:t>
            </w:r>
          </w:p>
        </w:tc>
        <w:tc>
          <w:tcPr>
            <w:tcW w:w="5940" w:type="dxa"/>
            <w:tcBorders>
              <w:bottom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 xml:space="preserve">　階段を設ける場合は，基準に定める構造（※</w:t>
            </w:r>
            <w:r w:rsidRPr="00B67F74">
              <w:rPr>
                <w:snapToGrid w:val="0"/>
                <w:sz w:val="12"/>
                <w:szCs w:val="12"/>
              </w:rPr>
              <w:t>15</w:t>
            </w:r>
            <w:r w:rsidRPr="00B67F74">
              <w:rPr>
                <w:rFonts w:hint="eastAsia"/>
                <w:snapToGrid w:val="0"/>
                <w:sz w:val="12"/>
                <w:szCs w:val="12"/>
              </w:rPr>
              <w:t>）とする。</w:t>
            </w:r>
          </w:p>
        </w:tc>
        <w:tc>
          <w:tcPr>
            <w:tcW w:w="360" w:type="dxa"/>
            <w:tcBorders>
              <w:bottom w:val="single" w:sz="12" w:space="0" w:color="auto"/>
              <w:right w:val="single" w:sz="12" w:space="0" w:color="auto"/>
            </w:tcBorders>
            <w:vAlign w:val="center"/>
          </w:tcPr>
          <w:p w:rsidR="004F532D" w:rsidRPr="00B67F74" w:rsidRDefault="004F532D">
            <w:pPr>
              <w:jc w:val="center"/>
              <w:rPr>
                <w:snapToGrid w:val="0"/>
                <w:sz w:val="12"/>
                <w:szCs w:val="12"/>
              </w:rPr>
            </w:pPr>
          </w:p>
        </w:tc>
      </w:tr>
    </w:tbl>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4F532D">
      <w:pPr>
        <w:rPr>
          <w:snapToGrid w:val="0"/>
          <w:sz w:val="12"/>
          <w:szCs w:val="12"/>
        </w:rPr>
      </w:pPr>
      <w:r w:rsidRPr="00B67F74">
        <w:rPr>
          <w:rFonts w:hint="eastAsia"/>
          <w:snapToGrid w:val="0"/>
          <w:sz w:val="12"/>
          <w:szCs w:val="12"/>
        </w:rPr>
        <w:t xml:space="preserve">　２　移動等円滑化経路等に追加される整備基準</w:t>
      </w:r>
    </w:p>
    <w:p w:rsidR="004F532D" w:rsidRPr="00B67F74" w:rsidRDefault="004F532D">
      <w:pPr>
        <w:rPr>
          <w:snapToGrid w:val="0"/>
          <w:sz w:val="12"/>
          <w:szCs w:val="1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240"/>
        <w:gridCol w:w="240"/>
        <w:gridCol w:w="240"/>
        <w:gridCol w:w="5940"/>
        <w:gridCol w:w="360"/>
      </w:tblGrid>
      <w:tr w:rsidR="004F532D" w:rsidRPr="00B67F74">
        <w:tblPrEx>
          <w:tblCellMar>
            <w:top w:w="0" w:type="dxa"/>
            <w:bottom w:w="0" w:type="dxa"/>
          </w:tblCellMar>
        </w:tblPrEx>
        <w:trPr>
          <w:cantSplit/>
          <w:trHeight w:hRule="exact" w:val="500"/>
        </w:trPr>
        <w:tc>
          <w:tcPr>
            <w:tcW w:w="960" w:type="dxa"/>
            <w:tcBorders>
              <w:top w:val="single" w:sz="12" w:space="0" w:color="auto"/>
              <w:left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（遵）遵守基準</w:t>
            </w:r>
          </w:p>
        </w:tc>
        <w:tc>
          <w:tcPr>
            <w:tcW w:w="7020" w:type="dxa"/>
            <w:gridSpan w:val="5"/>
            <w:tcBorders>
              <w:top w:val="single" w:sz="12" w:space="0" w:color="auto"/>
              <w:right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不特定かつ多数の者が利用し，又は主として高齢者，障害者等が利用するもの（移動等円滑化経路等に追加される基準）</w:t>
            </w:r>
          </w:p>
          <w:p w:rsidR="004F532D" w:rsidRPr="00B67F74" w:rsidRDefault="004F532D">
            <w:pPr>
              <w:rPr>
                <w:snapToGrid w:val="0"/>
                <w:sz w:val="12"/>
                <w:szCs w:val="12"/>
              </w:rPr>
            </w:pPr>
            <w:r w:rsidRPr="00B67F74">
              <w:rPr>
                <w:rFonts w:hint="eastAsia"/>
                <w:snapToGrid w:val="0"/>
                <w:sz w:val="12"/>
                <w:szCs w:val="12"/>
              </w:rPr>
              <w:t>（視）不特定かつ多数の者が利用し，又は主として視覚障害者が利用するもの</w:t>
            </w:r>
          </w:p>
          <w:p w:rsidR="004F532D" w:rsidRPr="00B67F74" w:rsidRDefault="004F532D">
            <w:pPr>
              <w:rPr>
                <w:snapToGrid w:val="0"/>
                <w:sz w:val="12"/>
                <w:szCs w:val="12"/>
              </w:rPr>
            </w:pPr>
            <w:r w:rsidRPr="00B67F74">
              <w:rPr>
                <w:rFonts w:hint="eastAsia"/>
                <w:snapToGrid w:val="0"/>
                <w:sz w:val="12"/>
                <w:szCs w:val="12"/>
              </w:rPr>
              <w:t>（特）不特定かつ多数の者が利用する建築物（床面積</w:t>
            </w:r>
            <w:r w:rsidRPr="00B67F74">
              <w:rPr>
                <w:snapToGrid w:val="0"/>
                <w:sz w:val="12"/>
                <w:szCs w:val="12"/>
              </w:rPr>
              <w:t>2,000</w:t>
            </w:r>
            <w:r w:rsidRPr="00B67F74">
              <w:rPr>
                <w:rFonts w:hint="eastAsia"/>
                <w:snapToGrid w:val="0"/>
                <w:sz w:val="12"/>
                <w:szCs w:val="12"/>
              </w:rPr>
              <w:t>㎡以上）</w:t>
            </w:r>
          </w:p>
        </w:tc>
      </w:tr>
      <w:tr w:rsidR="004F532D" w:rsidRPr="00B67F74">
        <w:tblPrEx>
          <w:tblCellMar>
            <w:top w:w="0" w:type="dxa"/>
            <w:bottom w:w="0" w:type="dxa"/>
          </w:tblCellMar>
        </w:tblPrEx>
        <w:trPr>
          <w:cantSplit/>
          <w:trHeight w:hRule="exact" w:val="340"/>
        </w:trPr>
        <w:tc>
          <w:tcPr>
            <w:tcW w:w="960" w:type="dxa"/>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（努）努力基準</w:t>
            </w:r>
          </w:p>
        </w:tc>
        <w:tc>
          <w:tcPr>
            <w:tcW w:w="7020" w:type="dxa"/>
            <w:gridSpan w:val="5"/>
            <w:tcBorders>
              <w:right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不特定若しくは多数の者が利用し，又は主として高齢者，障害者等が利用するもの（移動等円滑化経路等に追加される基準）</w:t>
            </w:r>
          </w:p>
          <w:p w:rsidR="004F532D" w:rsidRPr="00B67F74" w:rsidRDefault="004F532D">
            <w:pPr>
              <w:rPr>
                <w:snapToGrid w:val="0"/>
                <w:sz w:val="12"/>
                <w:szCs w:val="12"/>
              </w:rPr>
            </w:pPr>
            <w:r w:rsidRPr="00B67F74">
              <w:rPr>
                <w:rFonts w:hint="eastAsia"/>
                <w:snapToGrid w:val="0"/>
                <w:sz w:val="12"/>
                <w:szCs w:val="12"/>
              </w:rPr>
              <w:t>（視）不特定かつ多数の者が利用し，又は主として視覚障害者が利用するもの</w:t>
            </w:r>
          </w:p>
        </w:tc>
      </w:tr>
      <w:tr w:rsidR="004F532D" w:rsidRPr="00B67F74">
        <w:tblPrEx>
          <w:tblCellMar>
            <w:top w:w="0" w:type="dxa"/>
            <w:bottom w:w="0" w:type="dxa"/>
          </w:tblCellMar>
        </w:tblPrEx>
        <w:trPr>
          <w:cantSplit/>
          <w:trHeight w:hRule="exact" w:val="200"/>
        </w:trPr>
        <w:tc>
          <w:tcPr>
            <w:tcW w:w="960" w:type="dxa"/>
            <w:vMerge w:val="restart"/>
            <w:tcBorders>
              <w:left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整備項目</w:t>
            </w:r>
          </w:p>
        </w:tc>
        <w:tc>
          <w:tcPr>
            <w:tcW w:w="480" w:type="dxa"/>
            <w:gridSpan w:val="2"/>
            <w:tcBorders>
              <w:bottom w:val="nil"/>
            </w:tcBorders>
            <w:vAlign w:val="center"/>
          </w:tcPr>
          <w:p w:rsidR="004F532D" w:rsidRPr="00B67F74" w:rsidRDefault="004F532D">
            <w:pPr>
              <w:rPr>
                <w:snapToGrid w:val="0"/>
                <w:spacing w:val="-15"/>
                <w:sz w:val="12"/>
                <w:szCs w:val="12"/>
              </w:rPr>
            </w:pPr>
            <w:r w:rsidRPr="00B67F74">
              <w:rPr>
                <w:rFonts w:hint="eastAsia"/>
                <w:snapToGrid w:val="0"/>
                <w:spacing w:val="-15"/>
                <w:sz w:val="12"/>
                <w:szCs w:val="12"/>
              </w:rPr>
              <w:t>チェック</w:t>
            </w:r>
          </w:p>
        </w:tc>
        <w:tc>
          <w:tcPr>
            <w:tcW w:w="6180" w:type="dxa"/>
            <w:gridSpan w:val="2"/>
            <w:vMerge w:val="restart"/>
            <w:tcBorders>
              <w:bottom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整備内容</w:t>
            </w:r>
          </w:p>
        </w:tc>
        <w:tc>
          <w:tcPr>
            <w:tcW w:w="360" w:type="dxa"/>
            <w:vMerge w:val="restart"/>
            <w:tcBorders>
              <w:bottom w:val="single" w:sz="12" w:space="0" w:color="auto"/>
              <w:right w:val="single" w:sz="12" w:space="0" w:color="auto"/>
            </w:tcBorders>
            <w:vAlign w:val="center"/>
          </w:tcPr>
          <w:p w:rsidR="004F532D" w:rsidRPr="00B67F74" w:rsidRDefault="004F532D">
            <w:pPr>
              <w:spacing w:line="120" w:lineRule="exact"/>
              <w:rPr>
                <w:snapToGrid w:val="0"/>
                <w:sz w:val="12"/>
                <w:szCs w:val="12"/>
              </w:rPr>
            </w:pPr>
            <w:r w:rsidRPr="00B67F74">
              <w:rPr>
                <w:rFonts w:hint="eastAsia"/>
                <w:snapToGrid w:val="0"/>
                <w:sz w:val="12"/>
                <w:szCs w:val="12"/>
              </w:rPr>
              <w:t>緩和措置</w:t>
            </w:r>
          </w:p>
        </w:tc>
      </w:tr>
      <w:tr w:rsidR="004F532D" w:rsidRPr="00B67F74">
        <w:tblPrEx>
          <w:tblCellMar>
            <w:top w:w="0" w:type="dxa"/>
            <w:bottom w:w="0" w:type="dxa"/>
          </w:tblCellMar>
        </w:tblPrEx>
        <w:trPr>
          <w:cantSplit/>
          <w:trHeight w:hRule="exact" w:val="200"/>
        </w:trPr>
        <w:tc>
          <w:tcPr>
            <w:tcW w:w="960" w:type="dxa"/>
            <w:vMerge/>
            <w:tcBorders>
              <w:left w:val="single" w:sz="12" w:space="0" w:color="auto"/>
              <w:bottom w:val="nil"/>
            </w:tcBorders>
            <w:vAlign w:val="center"/>
          </w:tcPr>
          <w:p w:rsidR="004F532D" w:rsidRPr="00B67F74" w:rsidRDefault="004F532D">
            <w:pPr>
              <w:rPr>
                <w:snapToGrid w:val="0"/>
                <w:sz w:val="12"/>
                <w:szCs w:val="12"/>
              </w:rPr>
            </w:pPr>
          </w:p>
        </w:tc>
        <w:tc>
          <w:tcPr>
            <w:tcW w:w="240" w:type="dxa"/>
            <w:tcBorders>
              <w:bottom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遵</w:t>
            </w:r>
          </w:p>
        </w:tc>
        <w:tc>
          <w:tcPr>
            <w:tcW w:w="240" w:type="dxa"/>
            <w:tcBorders>
              <w:bottom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努</w:t>
            </w:r>
          </w:p>
        </w:tc>
        <w:tc>
          <w:tcPr>
            <w:tcW w:w="6180" w:type="dxa"/>
            <w:gridSpan w:val="2"/>
            <w:vMerge/>
            <w:tcBorders>
              <w:bottom w:val="single" w:sz="12" w:space="0" w:color="auto"/>
            </w:tcBorders>
            <w:vAlign w:val="center"/>
          </w:tcPr>
          <w:p w:rsidR="004F532D" w:rsidRPr="00B67F74" w:rsidRDefault="004F532D">
            <w:pPr>
              <w:rPr>
                <w:snapToGrid w:val="0"/>
                <w:sz w:val="12"/>
                <w:szCs w:val="12"/>
              </w:rPr>
            </w:pPr>
          </w:p>
        </w:tc>
        <w:tc>
          <w:tcPr>
            <w:tcW w:w="360" w:type="dxa"/>
            <w:vMerge/>
            <w:tcBorders>
              <w:bottom w:val="single" w:sz="12" w:space="0" w:color="auto"/>
              <w:right w:val="single" w:sz="12" w:space="0" w:color="auto"/>
            </w:tcBorders>
            <w:vAlign w:val="center"/>
          </w:tcPr>
          <w:p w:rsidR="004F532D" w:rsidRPr="00B67F74" w:rsidRDefault="004F532D">
            <w:pPr>
              <w:rPr>
                <w:snapToGrid w:val="0"/>
                <w:sz w:val="12"/>
                <w:szCs w:val="12"/>
              </w:rPr>
            </w:pPr>
          </w:p>
        </w:tc>
      </w:tr>
      <w:tr w:rsidR="004F532D" w:rsidRPr="00B67F74">
        <w:tblPrEx>
          <w:tblCellMar>
            <w:top w:w="0" w:type="dxa"/>
            <w:bottom w:w="0" w:type="dxa"/>
          </w:tblCellMar>
        </w:tblPrEx>
        <w:trPr>
          <w:cantSplit/>
          <w:trHeight w:hRule="exact" w:val="180"/>
        </w:trPr>
        <w:tc>
          <w:tcPr>
            <w:tcW w:w="960" w:type="dxa"/>
            <w:vMerge w:val="restart"/>
            <w:tcBorders>
              <w:top w:val="single" w:sz="12" w:space="0" w:color="auto"/>
              <w:left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移動等円滑化</w:t>
            </w:r>
          </w:p>
          <w:p w:rsidR="004F532D" w:rsidRPr="00B67F74" w:rsidRDefault="004F532D">
            <w:pPr>
              <w:rPr>
                <w:snapToGrid w:val="0"/>
                <w:sz w:val="12"/>
                <w:szCs w:val="12"/>
              </w:rPr>
            </w:pPr>
            <w:r w:rsidRPr="00B67F74">
              <w:rPr>
                <w:rFonts w:hint="eastAsia"/>
                <w:snapToGrid w:val="0"/>
                <w:sz w:val="12"/>
                <w:szCs w:val="12"/>
              </w:rPr>
              <w:t>経路等</w:t>
            </w:r>
          </w:p>
        </w:tc>
        <w:tc>
          <w:tcPr>
            <w:tcW w:w="240" w:type="dxa"/>
            <w:vMerge w:val="restart"/>
            <w:tcBorders>
              <w:top w:val="nil"/>
            </w:tcBorders>
            <w:vAlign w:val="center"/>
          </w:tcPr>
          <w:p w:rsidR="004F532D" w:rsidRPr="00B67F74" w:rsidRDefault="004F532D">
            <w:pPr>
              <w:rPr>
                <w:snapToGrid w:val="0"/>
                <w:sz w:val="12"/>
                <w:szCs w:val="12"/>
              </w:rPr>
            </w:pPr>
          </w:p>
        </w:tc>
        <w:tc>
          <w:tcPr>
            <w:tcW w:w="240" w:type="dxa"/>
            <w:vMerge w:val="restart"/>
            <w:tcBorders>
              <w:top w:val="nil"/>
            </w:tcBorders>
            <w:vAlign w:val="center"/>
          </w:tcPr>
          <w:p w:rsidR="004F532D" w:rsidRPr="00B67F74" w:rsidRDefault="004F532D">
            <w:pPr>
              <w:rPr>
                <w:snapToGrid w:val="0"/>
                <w:sz w:val="12"/>
                <w:szCs w:val="12"/>
              </w:rPr>
            </w:pPr>
          </w:p>
        </w:tc>
        <w:tc>
          <w:tcPr>
            <w:tcW w:w="240" w:type="dxa"/>
            <w:vMerge w:val="restart"/>
            <w:tcBorders>
              <w:top w:val="nil"/>
            </w:tcBorders>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tcBorders>
              <w:top w:val="nil"/>
            </w:tcBorders>
            <w:vAlign w:val="center"/>
          </w:tcPr>
          <w:p w:rsidR="004F532D" w:rsidRPr="00B67F74" w:rsidRDefault="004F532D">
            <w:pPr>
              <w:rPr>
                <w:snapToGrid w:val="0"/>
                <w:sz w:val="12"/>
                <w:szCs w:val="12"/>
              </w:rPr>
            </w:pPr>
            <w:r w:rsidRPr="00B67F74">
              <w:rPr>
                <w:rFonts w:hint="eastAsia"/>
                <w:snapToGrid w:val="0"/>
                <w:sz w:val="12"/>
                <w:szCs w:val="12"/>
              </w:rPr>
              <w:t>移動等円滑化経路等上には，階段又は段を設けない。</w:t>
            </w:r>
          </w:p>
        </w:tc>
        <w:tc>
          <w:tcPr>
            <w:tcW w:w="360" w:type="dxa"/>
            <w:tcBorders>
              <w:top w:val="nil"/>
              <w:right w:val="single" w:sz="12" w:space="0" w:color="auto"/>
            </w:tcBorders>
            <w:vAlign w:val="center"/>
          </w:tcPr>
          <w:p w:rsidR="004F532D" w:rsidRPr="00B67F74" w:rsidRDefault="004F532D">
            <w:pP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bottom w:val="nil"/>
            </w:tcBorders>
            <w:vAlign w:val="center"/>
          </w:tcPr>
          <w:p w:rsidR="004F532D" w:rsidRPr="00B67F74" w:rsidRDefault="004F532D">
            <w:pPr>
              <w:rPr>
                <w:snapToGrid w:val="0"/>
                <w:sz w:val="12"/>
                <w:szCs w:val="12"/>
              </w:rPr>
            </w:pPr>
          </w:p>
        </w:tc>
        <w:tc>
          <w:tcPr>
            <w:tcW w:w="240" w:type="dxa"/>
            <w:vMerge/>
            <w:tcBorders>
              <w:bottom w:val="nil"/>
            </w:tcBorders>
            <w:vAlign w:val="center"/>
          </w:tcPr>
          <w:p w:rsidR="004F532D" w:rsidRPr="00B67F74" w:rsidRDefault="004F532D">
            <w:pPr>
              <w:rPr>
                <w:snapToGrid w:val="0"/>
                <w:sz w:val="12"/>
                <w:szCs w:val="12"/>
              </w:rPr>
            </w:pPr>
          </w:p>
        </w:tc>
        <w:tc>
          <w:tcPr>
            <w:tcW w:w="240" w:type="dxa"/>
            <w:vMerge/>
            <w:tcBorders>
              <w:bottom w:val="nil"/>
            </w:tcBorders>
            <w:vAlign w:val="center"/>
          </w:tcPr>
          <w:p w:rsidR="004F532D" w:rsidRPr="00B67F74" w:rsidRDefault="004F532D">
            <w:pPr>
              <w:rPr>
                <w:snapToGrid w:val="0"/>
                <w:sz w:val="12"/>
                <w:szCs w:val="12"/>
              </w:rPr>
            </w:pPr>
          </w:p>
        </w:tc>
        <w:tc>
          <w:tcPr>
            <w:tcW w:w="240" w:type="dxa"/>
            <w:vMerge/>
            <w:tcBorders>
              <w:bottom w:val="nil"/>
            </w:tcBorders>
            <w:vAlign w:val="center"/>
          </w:tcPr>
          <w:p w:rsidR="004F532D" w:rsidRPr="00B67F74" w:rsidRDefault="004F532D">
            <w:pPr>
              <w:rPr>
                <w:snapToGrid w:val="0"/>
                <w:sz w:val="12"/>
                <w:szCs w:val="12"/>
              </w:rPr>
            </w:pPr>
          </w:p>
        </w:tc>
        <w:tc>
          <w:tcPr>
            <w:tcW w:w="5940" w:type="dxa"/>
            <w:tcBorders>
              <w:bottom w:val="nil"/>
            </w:tcBorders>
            <w:vAlign w:val="center"/>
          </w:tcPr>
          <w:p w:rsidR="004F532D" w:rsidRPr="00B67F74" w:rsidRDefault="004F532D">
            <w:pPr>
              <w:rPr>
                <w:snapToGrid w:val="0"/>
                <w:sz w:val="12"/>
                <w:szCs w:val="12"/>
              </w:rPr>
            </w:pPr>
            <w:r w:rsidRPr="00B67F74">
              <w:rPr>
                <w:rFonts w:hint="eastAsia"/>
                <w:snapToGrid w:val="0"/>
                <w:sz w:val="12"/>
                <w:szCs w:val="12"/>
              </w:rPr>
              <w:t xml:space="preserve">　　⇒傾斜路，ＥＶその他の昇降機を併設している場合は，この限りでない。</w:t>
            </w:r>
          </w:p>
        </w:tc>
        <w:tc>
          <w:tcPr>
            <w:tcW w:w="360" w:type="dxa"/>
            <w:tcBorders>
              <w:bottom w:val="nil"/>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出入口</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幅（開放時有効）</w:t>
            </w:r>
            <w:r w:rsidRPr="00B67F74">
              <w:rPr>
                <w:snapToGrid w:val="0"/>
                <w:sz w:val="12"/>
                <w:szCs w:val="12"/>
              </w:rPr>
              <w:t>85</w:t>
            </w:r>
            <w:r w:rsidR="00B24BC0" w:rsidRPr="00B67F74">
              <w:rPr>
                <w:rFonts w:hint="eastAsia"/>
                <w:snapToGrid w:val="0"/>
                <w:sz w:val="12"/>
                <w:szCs w:val="12"/>
              </w:rPr>
              <w:t>㎝以上（直接地上に通ずる出入口・ＥＶの籠</w:t>
            </w:r>
            <w:r w:rsidRPr="00B67F74">
              <w:rPr>
                <w:rFonts w:hint="eastAsia"/>
                <w:snapToGrid w:val="0"/>
                <w:sz w:val="12"/>
                <w:szCs w:val="12"/>
              </w:rPr>
              <w:t>・昇降路の出入口を除く。）</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直接地上に通ずる出入口の幅（開放時有効）</w:t>
            </w:r>
            <w:r w:rsidRPr="00B67F74">
              <w:rPr>
                <w:snapToGrid w:val="0"/>
                <w:sz w:val="12"/>
                <w:szCs w:val="12"/>
              </w:rPr>
              <w:t>100</w:t>
            </w:r>
            <w:r w:rsidRPr="00B67F74">
              <w:rPr>
                <w:rFonts w:hint="eastAsia"/>
                <w:snapToGrid w:val="0"/>
                <w:sz w:val="12"/>
                <w:szCs w:val="12"/>
              </w:rPr>
              <w:t>㎝以上</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34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３</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戸は自動的に開閉する構造その他の</w:t>
            </w:r>
            <w:r w:rsidR="004269F4" w:rsidRPr="00B67F74">
              <w:rPr>
                <w:rFonts w:hint="eastAsia"/>
                <w:snapToGrid w:val="0"/>
                <w:sz w:val="12"/>
                <w:szCs w:val="12"/>
              </w:rPr>
              <w:t>車椅子</w:t>
            </w:r>
            <w:r w:rsidRPr="00B67F74">
              <w:rPr>
                <w:rFonts w:hint="eastAsia"/>
                <w:snapToGrid w:val="0"/>
                <w:sz w:val="12"/>
                <w:szCs w:val="12"/>
              </w:rPr>
              <w:t>使用者が容易に開閉し通過可能な構造とし，その前後に高低差なし</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廊下等</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幅</w:t>
            </w:r>
            <w:r w:rsidRPr="00B67F74">
              <w:rPr>
                <w:snapToGrid w:val="0"/>
                <w:sz w:val="12"/>
                <w:szCs w:val="12"/>
              </w:rPr>
              <w:t>140</w:t>
            </w:r>
            <w:r w:rsidRPr="00B67F74">
              <w:rPr>
                <w:rFonts w:hint="eastAsia"/>
                <w:snapToGrid w:val="0"/>
                <w:sz w:val="12"/>
                <w:szCs w:val="12"/>
              </w:rPr>
              <w:t>㎝以上</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34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戸は自動的に開閉する構造その他の</w:t>
            </w:r>
            <w:r w:rsidR="004269F4" w:rsidRPr="00B67F74">
              <w:rPr>
                <w:rFonts w:hint="eastAsia"/>
                <w:snapToGrid w:val="0"/>
                <w:sz w:val="12"/>
                <w:szCs w:val="12"/>
              </w:rPr>
              <w:t>車椅子</w:t>
            </w:r>
            <w:r w:rsidRPr="00B67F74">
              <w:rPr>
                <w:rFonts w:hint="eastAsia"/>
                <w:snapToGrid w:val="0"/>
                <w:sz w:val="12"/>
                <w:szCs w:val="12"/>
              </w:rPr>
              <w:t>使用者が容易に開閉し通過可能な構造とし，その前後に高低差なし</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３</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（視）階段の下端に近接する部分に点状ブロック等（※９）を敷設</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15</w:t>
            </w: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４</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授乳及びおむつ交換のできる場所を設置</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16</w:t>
            </w:r>
          </w:p>
        </w:tc>
      </w:tr>
      <w:tr w:rsidR="004F532D" w:rsidRPr="00B67F74">
        <w:tblPrEx>
          <w:tblCellMar>
            <w:top w:w="0" w:type="dxa"/>
            <w:bottom w:w="0" w:type="dxa"/>
          </w:tblCellMar>
        </w:tblPrEx>
        <w:trPr>
          <w:cantSplit/>
          <w:trHeight w:hRule="exact" w:val="180"/>
        </w:trPr>
        <w:tc>
          <w:tcPr>
            <w:tcW w:w="960" w:type="dxa"/>
            <w:vMerge w:val="restart"/>
            <w:tcBorders>
              <w:left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階段に代わり又はこれに併設する傾斜路</w:t>
            </w:r>
          </w:p>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幅</w:t>
            </w:r>
            <w:r w:rsidRPr="00B67F74">
              <w:rPr>
                <w:snapToGrid w:val="0"/>
                <w:sz w:val="12"/>
                <w:szCs w:val="12"/>
              </w:rPr>
              <w:t>140</w:t>
            </w:r>
            <w:r w:rsidRPr="00B67F74">
              <w:rPr>
                <w:rFonts w:hint="eastAsia"/>
                <w:snapToGrid w:val="0"/>
                <w:sz w:val="12"/>
                <w:szCs w:val="12"/>
              </w:rPr>
              <w:t>㎝以上（階段に併設する場合は</w:t>
            </w:r>
            <w:r w:rsidRPr="00B67F74">
              <w:rPr>
                <w:snapToGrid w:val="0"/>
                <w:sz w:val="12"/>
                <w:szCs w:val="12"/>
              </w:rPr>
              <w:t>90</w:t>
            </w:r>
            <w:r w:rsidRPr="00B67F74">
              <w:rPr>
                <w:rFonts w:hint="eastAsia"/>
                <w:snapToGrid w:val="0"/>
                <w:sz w:val="12"/>
                <w:szCs w:val="12"/>
              </w:rPr>
              <w:t>㎝以上）</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F91F7C">
            <w:pPr>
              <w:rPr>
                <w:snapToGrid w:val="0"/>
                <w:sz w:val="12"/>
                <w:szCs w:val="12"/>
              </w:rPr>
            </w:pPr>
            <w:r w:rsidRPr="00B67F74">
              <w:rPr>
                <w:rFonts w:hint="eastAsia"/>
                <w:snapToGrid w:val="0"/>
                <w:sz w:val="12"/>
                <w:szCs w:val="12"/>
              </w:rPr>
              <w:t>勾配</w:t>
            </w:r>
            <w:r w:rsidR="004F532D" w:rsidRPr="00B67F74">
              <w:rPr>
                <w:snapToGrid w:val="0"/>
                <w:sz w:val="12"/>
                <w:szCs w:val="12"/>
              </w:rPr>
              <w:t>1/12</w:t>
            </w:r>
            <w:r w:rsidR="004F532D" w:rsidRPr="00B67F74">
              <w:rPr>
                <w:rFonts w:hint="eastAsia"/>
                <w:snapToGrid w:val="0"/>
                <w:sz w:val="12"/>
                <w:szCs w:val="12"/>
              </w:rPr>
              <w:t>以下</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３</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高さが</w:t>
            </w:r>
            <w:r w:rsidRPr="00B67F74">
              <w:rPr>
                <w:snapToGrid w:val="0"/>
                <w:sz w:val="12"/>
                <w:szCs w:val="12"/>
              </w:rPr>
              <w:t>75</w:t>
            </w:r>
            <w:r w:rsidRPr="00B67F74">
              <w:rPr>
                <w:rFonts w:hint="eastAsia"/>
                <w:snapToGrid w:val="0"/>
                <w:sz w:val="12"/>
                <w:szCs w:val="12"/>
              </w:rPr>
              <w:t>㎝を超える場合は，</w:t>
            </w:r>
            <w:r w:rsidRPr="00B67F74">
              <w:rPr>
                <w:snapToGrid w:val="0"/>
                <w:sz w:val="12"/>
                <w:szCs w:val="12"/>
              </w:rPr>
              <w:t>75</w:t>
            </w:r>
            <w:r w:rsidRPr="00B67F74">
              <w:rPr>
                <w:rFonts w:hint="eastAsia"/>
                <w:snapToGrid w:val="0"/>
                <w:sz w:val="12"/>
                <w:szCs w:val="12"/>
              </w:rPr>
              <w:t>㎝以内ごとに踏幅</w:t>
            </w:r>
            <w:r w:rsidRPr="00B67F74">
              <w:rPr>
                <w:snapToGrid w:val="0"/>
                <w:sz w:val="12"/>
                <w:szCs w:val="12"/>
              </w:rPr>
              <w:t>150</w:t>
            </w:r>
            <w:r w:rsidRPr="00B67F74">
              <w:rPr>
                <w:rFonts w:hint="eastAsia"/>
                <w:snapToGrid w:val="0"/>
                <w:sz w:val="12"/>
                <w:szCs w:val="12"/>
              </w:rPr>
              <w:t>㎝以上の踊り場を設置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４</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手すりの設置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５</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両側に側壁又は立ち上がりの設置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６</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始点，終点に</w:t>
            </w:r>
            <w:r w:rsidR="004269F4" w:rsidRPr="00B67F74">
              <w:rPr>
                <w:rFonts w:hint="eastAsia"/>
                <w:snapToGrid w:val="0"/>
                <w:sz w:val="12"/>
                <w:szCs w:val="12"/>
              </w:rPr>
              <w:t>車椅子</w:t>
            </w:r>
            <w:r w:rsidRPr="00B67F74">
              <w:rPr>
                <w:rFonts w:hint="eastAsia"/>
                <w:snapToGrid w:val="0"/>
                <w:sz w:val="12"/>
                <w:szCs w:val="12"/>
              </w:rPr>
              <w:t>使用者が安全に停止できる平坦な部分の設置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val="restart"/>
            <w:tcBorders>
              <w:left w:val="single" w:sz="12" w:space="0" w:color="auto"/>
            </w:tcBorders>
            <w:vAlign w:val="center"/>
          </w:tcPr>
          <w:p w:rsidR="004F532D" w:rsidRPr="00B67F74" w:rsidRDefault="004F532D">
            <w:pPr>
              <w:spacing w:after="240"/>
              <w:rPr>
                <w:snapToGrid w:val="0"/>
                <w:sz w:val="12"/>
                <w:szCs w:val="12"/>
              </w:rPr>
            </w:pPr>
            <w:r w:rsidRPr="00B67F74">
              <w:rPr>
                <w:rFonts w:hint="eastAsia"/>
                <w:snapToGrid w:val="0"/>
                <w:sz w:val="12"/>
                <w:szCs w:val="12"/>
              </w:rPr>
              <w:t>エレベーター及びその乗降ロビー</w:t>
            </w:r>
          </w:p>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利用居室，</w:t>
            </w:r>
            <w:r w:rsidR="004269F4" w:rsidRPr="00B67F74">
              <w:rPr>
                <w:rFonts w:hint="eastAsia"/>
                <w:snapToGrid w:val="0"/>
                <w:sz w:val="12"/>
                <w:szCs w:val="12"/>
              </w:rPr>
              <w:t>車椅子</w:t>
            </w:r>
            <w:r w:rsidRPr="00B67F74">
              <w:rPr>
                <w:rFonts w:hint="eastAsia"/>
                <w:snapToGrid w:val="0"/>
                <w:sz w:val="12"/>
                <w:szCs w:val="12"/>
              </w:rPr>
              <w:t>使用者用便房，</w:t>
            </w:r>
            <w:r w:rsidR="004269F4" w:rsidRPr="00B67F74">
              <w:rPr>
                <w:rFonts w:hint="eastAsia"/>
                <w:snapToGrid w:val="0"/>
                <w:sz w:val="12"/>
                <w:szCs w:val="12"/>
              </w:rPr>
              <w:t>車椅子</w:t>
            </w:r>
            <w:r w:rsidRPr="00B67F74">
              <w:rPr>
                <w:rFonts w:hint="eastAsia"/>
                <w:snapToGrid w:val="0"/>
                <w:sz w:val="12"/>
                <w:szCs w:val="12"/>
              </w:rPr>
              <w:t>使用者用駐車施設のある階及び地上階に停止すること。</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269F4">
            <w:pPr>
              <w:rPr>
                <w:snapToGrid w:val="0"/>
                <w:sz w:val="12"/>
                <w:szCs w:val="12"/>
              </w:rPr>
            </w:pPr>
            <w:r w:rsidRPr="00B67F74">
              <w:rPr>
                <w:rFonts w:hint="eastAsia"/>
                <w:snapToGrid w:val="0"/>
                <w:sz w:val="12"/>
                <w:szCs w:val="12"/>
              </w:rPr>
              <w:t>籠</w:t>
            </w:r>
            <w:r w:rsidR="004F532D" w:rsidRPr="00B67F74">
              <w:rPr>
                <w:rFonts w:hint="eastAsia"/>
                <w:snapToGrid w:val="0"/>
                <w:sz w:val="12"/>
                <w:szCs w:val="12"/>
              </w:rPr>
              <w:t>・昇降路の出入口の幅（開放時有効）</w:t>
            </w:r>
            <w:r w:rsidR="004F532D" w:rsidRPr="00B67F74">
              <w:rPr>
                <w:snapToGrid w:val="0"/>
                <w:sz w:val="12"/>
                <w:szCs w:val="12"/>
              </w:rPr>
              <w:t>80</w:t>
            </w:r>
            <w:r w:rsidR="004F532D" w:rsidRPr="00B67F74">
              <w:rPr>
                <w:rFonts w:hint="eastAsia"/>
                <w:snapToGrid w:val="0"/>
                <w:sz w:val="12"/>
                <w:szCs w:val="12"/>
              </w:rPr>
              <w:t>㎝以上（建築物の床面積が</w:t>
            </w:r>
            <w:r w:rsidR="004F532D" w:rsidRPr="00B67F74">
              <w:rPr>
                <w:snapToGrid w:val="0"/>
                <w:sz w:val="12"/>
                <w:szCs w:val="12"/>
              </w:rPr>
              <w:t>5,000</w:t>
            </w:r>
            <w:r w:rsidR="004F532D" w:rsidRPr="00B67F74">
              <w:rPr>
                <w:rFonts w:hint="eastAsia"/>
                <w:snapToGrid w:val="0"/>
                <w:sz w:val="12"/>
                <w:szCs w:val="12"/>
              </w:rPr>
              <w:t>㎡を超える場合は</w:t>
            </w:r>
            <w:r w:rsidR="004F532D" w:rsidRPr="00B67F74">
              <w:rPr>
                <w:snapToGrid w:val="0"/>
                <w:sz w:val="12"/>
                <w:szCs w:val="12"/>
              </w:rPr>
              <w:t>90</w:t>
            </w:r>
            <w:r w:rsidR="004F532D" w:rsidRPr="00B67F74">
              <w:rPr>
                <w:rFonts w:hint="eastAsia"/>
                <w:snapToGrid w:val="0"/>
                <w:sz w:val="12"/>
                <w:szCs w:val="12"/>
              </w:rPr>
              <w:t>㎝以上）</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３</w:t>
            </w:r>
          </w:p>
        </w:tc>
        <w:tc>
          <w:tcPr>
            <w:tcW w:w="5940" w:type="dxa"/>
            <w:vAlign w:val="center"/>
          </w:tcPr>
          <w:p w:rsidR="004F532D" w:rsidRPr="00B67F74" w:rsidRDefault="004269F4">
            <w:pPr>
              <w:rPr>
                <w:snapToGrid w:val="0"/>
                <w:sz w:val="12"/>
                <w:szCs w:val="12"/>
              </w:rPr>
            </w:pPr>
            <w:r w:rsidRPr="00B67F74">
              <w:rPr>
                <w:rFonts w:hint="eastAsia"/>
                <w:snapToGrid w:val="0"/>
                <w:sz w:val="12"/>
                <w:szCs w:val="12"/>
              </w:rPr>
              <w:t>籠</w:t>
            </w:r>
            <w:r w:rsidR="004F532D" w:rsidRPr="00B67F74">
              <w:rPr>
                <w:rFonts w:hint="eastAsia"/>
                <w:snapToGrid w:val="0"/>
                <w:sz w:val="12"/>
                <w:szCs w:val="12"/>
              </w:rPr>
              <w:t>の奥行き</w:t>
            </w:r>
            <w:r w:rsidR="004F532D" w:rsidRPr="00B67F74">
              <w:rPr>
                <w:snapToGrid w:val="0"/>
                <w:sz w:val="12"/>
                <w:szCs w:val="12"/>
              </w:rPr>
              <w:t>135</w:t>
            </w:r>
            <w:r w:rsidR="004F532D" w:rsidRPr="00B67F74">
              <w:rPr>
                <w:rFonts w:hint="eastAsia"/>
                <w:snapToGrid w:val="0"/>
                <w:sz w:val="12"/>
                <w:szCs w:val="12"/>
              </w:rPr>
              <w:t>㎝以上</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４</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乗降ロビーは高低差なく，幅及び奥行き</w:t>
            </w:r>
            <w:r w:rsidRPr="00B67F74">
              <w:rPr>
                <w:snapToGrid w:val="0"/>
                <w:sz w:val="12"/>
                <w:szCs w:val="12"/>
              </w:rPr>
              <w:t>150</w:t>
            </w:r>
            <w:r w:rsidRPr="00B67F74">
              <w:rPr>
                <w:rFonts w:hint="eastAsia"/>
                <w:snapToGrid w:val="0"/>
                <w:sz w:val="12"/>
                <w:szCs w:val="12"/>
              </w:rPr>
              <w:t>㎝以上</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５</w:t>
            </w:r>
          </w:p>
        </w:tc>
        <w:tc>
          <w:tcPr>
            <w:tcW w:w="5940" w:type="dxa"/>
            <w:vAlign w:val="center"/>
          </w:tcPr>
          <w:p w:rsidR="004F532D" w:rsidRPr="00B67F74" w:rsidRDefault="004269F4">
            <w:pPr>
              <w:rPr>
                <w:snapToGrid w:val="0"/>
                <w:sz w:val="12"/>
                <w:szCs w:val="12"/>
              </w:rPr>
            </w:pPr>
            <w:r w:rsidRPr="00B67F74">
              <w:rPr>
                <w:rFonts w:hint="eastAsia"/>
                <w:snapToGrid w:val="0"/>
                <w:sz w:val="12"/>
                <w:szCs w:val="12"/>
              </w:rPr>
              <w:t>籠</w:t>
            </w:r>
            <w:r w:rsidR="004F532D" w:rsidRPr="00B67F74">
              <w:rPr>
                <w:rFonts w:hint="eastAsia"/>
                <w:snapToGrid w:val="0"/>
                <w:sz w:val="12"/>
                <w:szCs w:val="12"/>
              </w:rPr>
              <w:t>及び乗降ロビーに</w:t>
            </w:r>
            <w:r w:rsidRPr="00B67F74">
              <w:rPr>
                <w:rFonts w:hint="eastAsia"/>
                <w:snapToGrid w:val="0"/>
                <w:sz w:val="12"/>
                <w:szCs w:val="12"/>
              </w:rPr>
              <w:t>車椅子</w:t>
            </w:r>
            <w:r w:rsidR="004F532D" w:rsidRPr="00B67F74">
              <w:rPr>
                <w:rFonts w:hint="eastAsia"/>
                <w:snapToGrid w:val="0"/>
                <w:sz w:val="12"/>
                <w:szCs w:val="12"/>
              </w:rPr>
              <w:t>使用者の利用しやすい位置に制御装置の設置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６</w:t>
            </w:r>
          </w:p>
        </w:tc>
        <w:tc>
          <w:tcPr>
            <w:tcW w:w="5940" w:type="dxa"/>
            <w:vAlign w:val="center"/>
          </w:tcPr>
          <w:p w:rsidR="004F532D" w:rsidRPr="00B67F74" w:rsidRDefault="004269F4">
            <w:pPr>
              <w:rPr>
                <w:snapToGrid w:val="0"/>
                <w:sz w:val="12"/>
                <w:szCs w:val="12"/>
              </w:rPr>
            </w:pPr>
            <w:r w:rsidRPr="00B67F74">
              <w:rPr>
                <w:rFonts w:hint="eastAsia"/>
                <w:snapToGrid w:val="0"/>
                <w:sz w:val="12"/>
                <w:szCs w:val="12"/>
              </w:rPr>
              <w:t>籠</w:t>
            </w:r>
            <w:r w:rsidR="004F532D" w:rsidRPr="00B67F74">
              <w:rPr>
                <w:rFonts w:hint="eastAsia"/>
                <w:snapToGrid w:val="0"/>
                <w:sz w:val="12"/>
                <w:szCs w:val="12"/>
              </w:rPr>
              <w:t>内に，停止する予定の階，</w:t>
            </w:r>
            <w:r w:rsidRPr="00B67F74">
              <w:rPr>
                <w:rFonts w:hint="eastAsia"/>
                <w:snapToGrid w:val="0"/>
                <w:sz w:val="12"/>
                <w:szCs w:val="12"/>
              </w:rPr>
              <w:t>籠</w:t>
            </w:r>
            <w:r w:rsidR="004F532D" w:rsidRPr="00B67F74">
              <w:rPr>
                <w:rFonts w:hint="eastAsia"/>
                <w:snapToGrid w:val="0"/>
                <w:sz w:val="12"/>
                <w:szCs w:val="12"/>
              </w:rPr>
              <w:t>の現在位置を表示する装置の設置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７</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乗降ロビーに，到着する</w:t>
            </w:r>
            <w:r w:rsidR="004269F4" w:rsidRPr="00B67F74">
              <w:rPr>
                <w:rFonts w:hint="eastAsia"/>
                <w:snapToGrid w:val="0"/>
                <w:sz w:val="12"/>
                <w:szCs w:val="12"/>
              </w:rPr>
              <w:t>籠</w:t>
            </w:r>
            <w:r w:rsidRPr="00B67F74">
              <w:rPr>
                <w:rFonts w:hint="eastAsia"/>
                <w:snapToGrid w:val="0"/>
                <w:sz w:val="12"/>
                <w:szCs w:val="12"/>
              </w:rPr>
              <w:t>の昇降方向を表示する装置の設置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８</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（特）</w:t>
            </w:r>
            <w:r w:rsidR="004269F4" w:rsidRPr="00B67F74">
              <w:rPr>
                <w:rFonts w:hint="eastAsia"/>
                <w:snapToGrid w:val="0"/>
                <w:sz w:val="12"/>
                <w:szCs w:val="12"/>
              </w:rPr>
              <w:t>籠</w:t>
            </w:r>
            <w:r w:rsidRPr="00B67F74">
              <w:rPr>
                <w:rFonts w:hint="eastAsia"/>
                <w:snapToGrid w:val="0"/>
                <w:sz w:val="12"/>
                <w:szCs w:val="12"/>
              </w:rPr>
              <w:t>の幅</w:t>
            </w:r>
            <w:r w:rsidRPr="00B67F74">
              <w:rPr>
                <w:snapToGrid w:val="0"/>
                <w:sz w:val="12"/>
                <w:szCs w:val="12"/>
              </w:rPr>
              <w:t>140</w:t>
            </w:r>
            <w:r w:rsidRPr="00B67F74">
              <w:rPr>
                <w:rFonts w:hint="eastAsia"/>
                <w:snapToGrid w:val="0"/>
                <w:sz w:val="12"/>
                <w:szCs w:val="12"/>
              </w:rPr>
              <w:t>㎝以上</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９</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（特）</w:t>
            </w:r>
            <w:r w:rsidR="004269F4" w:rsidRPr="00B67F74">
              <w:rPr>
                <w:rFonts w:hint="eastAsia"/>
                <w:snapToGrid w:val="0"/>
                <w:sz w:val="12"/>
                <w:szCs w:val="12"/>
              </w:rPr>
              <w:t>車椅子</w:t>
            </w:r>
            <w:r w:rsidRPr="00B67F74">
              <w:rPr>
                <w:rFonts w:hint="eastAsia"/>
                <w:snapToGrid w:val="0"/>
                <w:sz w:val="12"/>
                <w:szCs w:val="12"/>
              </w:rPr>
              <w:t>の転回に支障のない構造</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snapToGrid w:val="0"/>
                <w:sz w:val="12"/>
                <w:szCs w:val="12"/>
              </w:rPr>
              <w:t>10</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（視）</w:t>
            </w:r>
            <w:r w:rsidR="004269F4" w:rsidRPr="00B67F74">
              <w:rPr>
                <w:rFonts w:hint="eastAsia"/>
                <w:snapToGrid w:val="0"/>
                <w:sz w:val="12"/>
                <w:szCs w:val="12"/>
              </w:rPr>
              <w:t>籠</w:t>
            </w:r>
            <w:r w:rsidRPr="00B67F74">
              <w:rPr>
                <w:rFonts w:hint="eastAsia"/>
                <w:snapToGrid w:val="0"/>
                <w:sz w:val="12"/>
                <w:szCs w:val="12"/>
              </w:rPr>
              <w:t>内に，到着する階，</w:t>
            </w:r>
            <w:r w:rsidR="004269F4" w:rsidRPr="00B67F74">
              <w:rPr>
                <w:rFonts w:hint="eastAsia"/>
                <w:snapToGrid w:val="0"/>
                <w:sz w:val="12"/>
                <w:szCs w:val="12"/>
              </w:rPr>
              <w:t>籠</w:t>
            </w:r>
            <w:r w:rsidRPr="00B67F74">
              <w:rPr>
                <w:rFonts w:hint="eastAsia"/>
                <w:snapToGrid w:val="0"/>
                <w:sz w:val="12"/>
                <w:szCs w:val="12"/>
              </w:rPr>
              <w:t>・昇降路の出入口の戸の閉鎖を知らせる音声装置の設置</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17</w:t>
            </w:r>
          </w:p>
        </w:tc>
      </w:tr>
      <w:tr w:rsidR="004F532D" w:rsidRPr="00B67F74">
        <w:tblPrEx>
          <w:tblCellMar>
            <w:top w:w="0" w:type="dxa"/>
            <w:bottom w:w="0" w:type="dxa"/>
          </w:tblCellMar>
        </w:tblPrEx>
        <w:trPr>
          <w:cantSplit/>
          <w:trHeight w:hRule="exact" w:val="34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snapToGrid w:val="0"/>
                <w:sz w:val="12"/>
                <w:szCs w:val="12"/>
              </w:rPr>
              <w:t>11</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（視）</w:t>
            </w:r>
            <w:r w:rsidR="004269F4" w:rsidRPr="00B67F74">
              <w:rPr>
                <w:rFonts w:hint="eastAsia"/>
                <w:snapToGrid w:val="0"/>
                <w:sz w:val="12"/>
                <w:szCs w:val="12"/>
              </w:rPr>
              <w:t>籠</w:t>
            </w:r>
            <w:r w:rsidRPr="00B67F74">
              <w:rPr>
                <w:rFonts w:hint="eastAsia"/>
                <w:snapToGrid w:val="0"/>
                <w:sz w:val="12"/>
                <w:szCs w:val="12"/>
              </w:rPr>
              <w:t>・乗降ロビーの制御装置（</w:t>
            </w:r>
            <w:r w:rsidR="004269F4" w:rsidRPr="00B67F74">
              <w:rPr>
                <w:rFonts w:hint="eastAsia"/>
                <w:snapToGrid w:val="0"/>
                <w:sz w:val="12"/>
                <w:szCs w:val="12"/>
              </w:rPr>
              <w:t>車椅子</w:t>
            </w:r>
            <w:r w:rsidRPr="00B67F74">
              <w:rPr>
                <w:rFonts w:hint="eastAsia"/>
                <w:snapToGrid w:val="0"/>
                <w:sz w:val="12"/>
                <w:szCs w:val="12"/>
              </w:rPr>
              <w:t>使用者が利用しやすい位置等）は，点字等（※</w:t>
            </w:r>
            <w:r w:rsidRPr="00B67F74">
              <w:rPr>
                <w:snapToGrid w:val="0"/>
                <w:sz w:val="12"/>
                <w:szCs w:val="12"/>
              </w:rPr>
              <w:t>13</w:t>
            </w:r>
            <w:r w:rsidRPr="00B67F74">
              <w:rPr>
                <w:rFonts w:hint="eastAsia"/>
                <w:snapToGrid w:val="0"/>
                <w:sz w:val="12"/>
                <w:szCs w:val="12"/>
              </w:rPr>
              <w:t>）視覚障害者が円滑に操作可能な構造</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17</w:t>
            </w: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snapToGrid w:val="0"/>
                <w:sz w:val="12"/>
                <w:szCs w:val="12"/>
              </w:rPr>
              <w:t>12</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（視）</w:t>
            </w:r>
            <w:r w:rsidR="004269F4" w:rsidRPr="00B67F74">
              <w:rPr>
                <w:rFonts w:hint="eastAsia"/>
                <w:snapToGrid w:val="0"/>
                <w:sz w:val="12"/>
                <w:szCs w:val="12"/>
              </w:rPr>
              <w:t>籠</w:t>
            </w:r>
            <w:r w:rsidRPr="00B67F74">
              <w:rPr>
                <w:rFonts w:hint="eastAsia"/>
                <w:snapToGrid w:val="0"/>
                <w:sz w:val="12"/>
                <w:szCs w:val="12"/>
              </w:rPr>
              <w:t>又は乗降ロビーに到着する</w:t>
            </w:r>
            <w:r w:rsidR="004269F4" w:rsidRPr="00B67F74">
              <w:rPr>
                <w:rFonts w:hint="eastAsia"/>
                <w:snapToGrid w:val="0"/>
                <w:sz w:val="12"/>
                <w:szCs w:val="12"/>
              </w:rPr>
              <w:t>籠</w:t>
            </w:r>
            <w:r w:rsidRPr="00B67F74">
              <w:rPr>
                <w:rFonts w:hint="eastAsia"/>
                <w:snapToGrid w:val="0"/>
                <w:sz w:val="12"/>
                <w:szCs w:val="12"/>
              </w:rPr>
              <w:t>の昇降方向を知らせる音声装置の設置</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17</w:t>
            </w:r>
          </w:p>
        </w:tc>
      </w:tr>
      <w:tr w:rsidR="004F532D" w:rsidRPr="00B67F74">
        <w:tblPrEx>
          <w:tblCellMar>
            <w:top w:w="0" w:type="dxa"/>
            <w:bottom w:w="0" w:type="dxa"/>
          </w:tblCellMar>
        </w:tblPrEx>
        <w:trPr>
          <w:cantSplit/>
          <w:trHeight w:hRule="exact" w:val="180"/>
        </w:trPr>
        <w:tc>
          <w:tcPr>
            <w:tcW w:w="960" w:type="dxa"/>
            <w:vMerge w:val="restart"/>
            <w:tcBorders>
              <w:left w:val="single" w:sz="12" w:space="0" w:color="auto"/>
            </w:tcBorders>
            <w:vAlign w:val="center"/>
          </w:tcPr>
          <w:p w:rsidR="004F532D" w:rsidRPr="00B67F74" w:rsidRDefault="004F532D">
            <w:pPr>
              <w:spacing w:after="120"/>
              <w:rPr>
                <w:snapToGrid w:val="0"/>
                <w:sz w:val="12"/>
                <w:szCs w:val="12"/>
              </w:rPr>
            </w:pPr>
            <w:r w:rsidRPr="00B67F74">
              <w:rPr>
                <w:rFonts w:hint="eastAsia"/>
                <w:snapToGrid w:val="0"/>
                <w:sz w:val="12"/>
                <w:szCs w:val="12"/>
              </w:rPr>
              <w:t>特殊な構造又は使用形態の昇降機</w:t>
            </w:r>
          </w:p>
          <w:p w:rsidR="004F532D" w:rsidRPr="00B67F74" w:rsidRDefault="004F532D">
            <w:pPr>
              <w:rPr>
                <w:snapToGrid w:val="0"/>
                <w:sz w:val="12"/>
                <w:szCs w:val="12"/>
              </w:rPr>
            </w:pPr>
          </w:p>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エレベーターにあっては次に掲げるもの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平成</w:t>
            </w:r>
            <w:r w:rsidRPr="00B67F74">
              <w:rPr>
                <w:snapToGrid w:val="0"/>
                <w:sz w:val="12"/>
                <w:szCs w:val="12"/>
              </w:rPr>
              <w:t>12</w:t>
            </w:r>
            <w:r w:rsidRPr="00B67F74">
              <w:rPr>
                <w:rFonts w:hint="eastAsia"/>
                <w:snapToGrid w:val="0"/>
                <w:sz w:val="12"/>
                <w:szCs w:val="12"/>
              </w:rPr>
              <w:t>年建設省告示第</w:t>
            </w:r>
            <w:r w:rsidRPr="00B67F74">
              <w:rPr>
                <w:snapToGrid w:val="0"/>
                <w:sz w:val="12"/>
                <w:szCs w:val="12"/>
              </w:rPr>
              <w:t>1413</w:t>
            </w:r>
            <w:r w:rsidR="00B24BC0" w:rsidRPr="00B67F74">
              <w:rPr>
                <w:rFonts w:hint="eastAsia"/>
                <w:snapToGrid w:val="0"/>
                <w:sz w:val="12"/>
                <w:szCs w:val="12"/>
              </w:rPr>
              <w:t>号第１第９</w:t>
            </w:r>
            <w:r w:rsidRPr="00B67F74">
              <w:rPr>
                <w:rFonts w:hint="eastAsia"/>
                <w:snapToGrid w:val="0"/>
                <w:sz w:val="12"/>
                <w:szCs w:val="12"/>
              </w:rPr>
              <w:t>号に規定するもの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②</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w:t>
            </w:r>
            <w:r w:rsidR="004269F4" w:rsidRPr="00B67F74">
              <w:rPr>
                <w:rFonts w:hint="eastAsia"/>
                <w:snapToGrid w:val="0"/>
                <w:sz w:val="12"/>
                <w:szCs w:val="12"/>
              </w:rPr>
              <w:t>籠</w:t>
            </w:r>
            <w:r w:rsidRPr="00B67F74">
              <w:rPr>
                <w:rFonts w:hint="eastAsia"/>
                <w:snapToGrid w:val="0"/>
                <w:sz w:val="12"/>
                <w:szCs w:val="12"/>
              </w:rPr>
              <w:t>の幅</w:t>
            </w:r>
            <w:r w:rsidRPr="00B67F74">
              <w:rPr>
                <w:snapToGrid w:val="0"/>
                <w:sz w:val="12"/>
                <w:szCs w:val="12"/>
              </w:rPr>
              <w:t>70</w:t>
            </w:r>
            <w:r w:rsidRPr="00B67F74">
              <w:rPr>
                <w:rFonts w:hint="eastAsia"/>
                <w:snapToGrid w:val="0"/>
                <w:sz w:val="12"/>
                <w:szCs w:val="12"/>
              </w:rPr>
              <w:t>㎝以上かつ奥行き</w:t>
            </w:r>
            <w:r w:rsidRPr="00B67F74">
              <w:rPr>
                <w:snapToGrid w:val="0"/>
                <w:sz w:val="12"/>
                <w:szCs w:val="12"/>
              </w:rPr>
              <w:t>120</w:t>
            </w:r>
            <w:r w:rsidRPr="00B67F74">
              <w:rPr>
                <w:rFonts w:hint="eastAsia"/>
                <w:snapToGrid w:val="0"/>
                <w:sz w:val="12"/>
                <w:szCs w:val="12"/>
              </w:rPr>
              <w:t>㎝以上</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③</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w:t>
            </w:r>
            <w:r w:rsidR="004269F4" w:rsidRPr="00B67F74">
              <w:rPr>
                <w:rFonts w:hint="eastAsia"/>
                <w:snapToGrid w:val="0"/>
                <w:sz w:val="12"/>
                <w:szCs w:val="12"/>
              </w:rPr>
              <w:t>車椅子</w:t>
            </w:r>
            <w:r w:rsidRPr="00B67F74">
              <w:rPr>
                <w:rFonts w:hint="eastAsia"/>
                <w:snapToGrid w:val="0"/>
                <w:sz w:val="12"/>
                <w:szCs w:val="12"/>
              </w:rPr>
              <w:t>使用者が</w:t>
            </w:r>
            <w:r w:rsidR="004269F4" w:rsidRPr="00B67F74">
              <w:rPr>
                <w:rFonts w:hint="eastAsia"/>
                <w:snapToGrid w:val="0"/>
                <w:sz w:val="12"/>
                <w:szCs w:val="12"/>
              </w:rPr>
              <w:t>籠</w:t>
            </w:r>
            <w:r w:rsidRPr="00B67F74">
              <w:rPr>
                <w:rFonts w:hint="eastAsia"/>
                <w:snapToGrid w:val="0"/>
                <w:sz w:val="12"/>
                <w:szCs w:val="12"/>
              </w:rPr>
              <w:t>内で方向転換の必要がある場合は，</w:t>
            </w:r>
            <w:r w:rsidR="004269F4" w:rsidRPr="00B67F74">
              <w:rPr>
                <w:rFonts w:hint="eastAsia"/>
                <w:snapToGrid w:val="0"/>
                <w:sz w:val="12"/>
                <w:szCs w:val="12"/>
              </w:rPr>
              <w:t>籠</w:t>
            </w:r>
            <w:r w:rsidRPr="00B67F74">
              <w:rPr>
                <w:rFonts w:hint="eastAsia"/>
                <w:snapToGrid w:val="0"/>
                <w:sz w:val="12"/>
                <w:szCs w:val="12"/>
              </w:rPr>
              <w:t>の幅・奥行きが十分確保されていること。</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エスカレーターにあっては，平成</w:t>
            </w:r>
            <w:r w:rsidRPr="00B67F74">
              <w:rPr>
                <w:snapToGrid w:val="0"/>
                <w:sz w:val="12"/>
                <w:szCs w:val="12"/>
              </w:rPr>
              <w:t>12</w:t>
            </w:r>
            <w:r w:rsidRPr="00B67F74">
              <w:rPr>
                <w:rFonts w:hint="eastAsia"/>
                <w:snapToGrid w:val="0"/>
                <w:sz w:val="12"/>
                <w:szCs w:val="12"/>
              </w:rPr>
              <w:t>年建設省告示第</w:t>
            </w:r>
            <w:r w:rsidRPr="00B67F74">
              <w:rPr>
                <w:snapToGrid w:val="0"/>
                <w:sz w:val="12"/>
                <w:szCs w:val="12"/>
              </w:rPr>
              <w:t>1417</w:t>
            </w:r>
            <w:r w:rsidRPr="00B67F74">
              <w:rPr>
                <w:rFonts w:hint="eastAsia"/>
                <w:snapToGrid w:val="0"/>
                <w:sz w:val="12"/>
                <w:szCs w:val="12"/>
              </w:rPr>
              <w:t>号第１ただし書に規定するもの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敷地内の通路</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幅</w:t>
            </w:r>
            <w:r w:rsidRPr="00B67F74">
              <w:rPr>
                <w:snapToGrid w:val="0"/>
                <w:sz w:val="12"/>
                <w:szCs w:val="12"/>
              </w:rPr>
              <w:t>140</w:t>
            </w:r>
            <w:r w:rsidRPr="00B67F74">
              <w:rPr>
                <w:rFonts w:hint="eastAsia"/>
                <w:snapToGrid w:val="0"/>
                <w:sz w:val="12"/>
                <w:szCs w:val="12"/>
              </w:rPr>
              <w:t>㎝以上</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34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戸は自動的に開閉する構造その他の</w:t>
            </w:r>
            <w:r w:rsidR="004269F4" w:rsidRPr="00B67F74">
              <w:rPr>
                <w:rFonts w:hint="eastAsia"/>
                <w:snapToGrid w:val="0"/>
                <w:sz w:val="12"/>
                <w:szCs w:val="12"/>
              </w:rPr>
              <w:t>車椅子</w:t>
            </w:r>
            <w:r w:rsidRPr="00B67F74">
              <w:rPr>
                <w:rFonts w:hint="eastAsia"/>
                <w:snapToGrid w:val="0"/>
                <w:sz w:val="12"/>
                <w:szCs w:val="12"/>
              </w:rPr>
              <w:t>使用者が容易に開閉し通過可能な構造とし，その前後に高低差なし</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bl>
    <w:p w:rsidR="00DB37DC" w:rsidRPr="00B67F74" w:rsidRDefault="00DB37DC">
      <w:pPr>
        <w:sectPr w:rsidR="00DB37DC" w:rsidRPr="00B67F74" w:rsidSect="001268DF">
          <w:headerReference w:type="even" r:id="rId7"/>
          <w:headerReference w:type="default" r:id="rId8"/>
          <w:type w:val="continuous"/>
          <w:pgSz w:w="11906" w:h="16838" w:code="9"/>
          <w:pgMar w:top="1418" w:right="1440" w:bottom="1701" w:left="2041" w:header="964" w:footer="992" w:gutter="0"/>
          <w:cols w:space="425"/>
          <w:docGrid w:type="linesAndChars" w:linePitch="380" w:charSpace="117"/>
        </w:sectPr>
      </w:pPr>
    </w:p>
    <w:p w:rsidR="00DB37DC" w:rsidRPr="00B67F74" w:rsidRDefault="00DB37DC"/>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240"/>
        <w:gridCol w:w="240"/>
        <w:gridCol w:w="240"/>
        <w:gridCol w:w="5940"/>
        <w:gridCol w:w="360"/>
      </w:tblGrid>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３</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傾斜路は次に掲げるもの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幅</w:t>
            </w:r>
            <w:r w:rsidRPr="00B67F74">
              <w:rPr>
                <w:snapToGrid w:val="0"/>
                <w:sz w:val="12"/>
                <w:szCs w:val="12"/>
              </w:rPr>
              <w:t>140</w:t>
            </w:r>
            <w:r w:rsidRPr="00B67F74">
              <w:rPr>
                <w:rFonts w:hint="eastAsia"/>
                <w:snapToGrid w:val="0"/>
                <w:sz w:val="12"/>
                <w:szCs w:val="12"/>
              </w:rPr>
              <w:t>㎝以上（階段に併設する場合は</w:t>
            </w:r>
            <w:r w:rsidRPr="00B67F74">
              <w:rPr>
                <w:snapToGrid w:val="0"/>
                <w:sz w:val="12"/>
                <w:szCs w:val="12"/>
              </w:rPr>
              <w:t>90</w:t>
            </w:r>
            <w:r w:rsidRPr="00B67F74">
              <w:rPr>
                <w:rFonts w:hint="eastAsia"/>
                <w:snapToGrid w:val="0"/>
                <w:sz w:val="12"/>
                <w:szCs w:val="12"/>
              </w:rPr>
              <w:t>㎝以上）</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②</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w:t>
            </w:r>
            <w:r w:rsidR="00F91F7C" w:rsidRPr="00B67F74">
              <w:rPr>
                <w:rFonts w:hint="eastAsia"/>
                <w:snapToGrid w:val="0"/>
                <w:sz w:val="12"/>
                <w:szCs w:val="12"/>
              </w:rPr>
              <w:t>勾配</w:t>
            </w:r>
            <w:r w:rsidRPr="00B67F74">
              <w:rPr>
                <w:snapToGrid w:val="0"/>
                <w:sz w:val="12"/>
                <w:szCs w:val="12"/>
              </w:rPr>
              <w:t>1/20</w:t>
            </w:r>
            <w:r w:rsidRPr="00B67F74">
              <w:rPr>
                <w:rFonts w:hint="eastAsia"/>
                <w:snapToGrid w:val="0"/>
                <w:sz w:val="12"/>
                <w:szCs w:val="12"/>
              </w:rPr>
              <w:t>以下</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③</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手すりの設置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④</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両側に側壁又は立ち上がりの設置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single" w:sz="12" w:space="0" w:color="auto"/>
            </w:tcBorders>
            <w:vAlign w:val="center"/>
          </w:tcPr>
          <w:p w:rsidR="004F532D" w:rsidRPr="00B67F74" w:rsidRDefault="004F532D">
            <w:pPr>
              <w:rPr>
                <w:snapToGrid w:val="0"/>
                <w:sz w:val="12"/>
                <w:szCs w:val="12"/>
              </w:rPr>
            </w:pPr>
          </w:p>
        </w:tc>
        <w:tc>
          <w:tcPr>
            <w:tcW w:w="240" w:type="dxa"/>
            <w:tcBorders>
              <w:bottom w:val="single" w:sz="12" w:space="0" w:color="auto"/>
            </w:tcBorders>
            <w:vAlign w:val="center"/>
          </w:tcPr>
          <w:p w:rsidR="004F532D" w:rsidRPr="00B67F74" w:rsidRDefault="004F532D">
            <w:pPr>
              <w:rPr>
                <w:snapToGrid w:val="0"/>
                <w:sz w:val="12"/>
                <w:szCs w:val="12"/>
              </w:rPr>
            </w:pPr>
          </w:p>
        </w:tc>
        <w:tc>
          <w:tcPr>
            <w:tcW w:w="240" w:type="dxa"/>
            <w:tcBorders>
              <w:bottom w:val="single" w:sz="12" w:space="0" w:color="auto"/>
            </w:tcBorders>
            <w:vAlign w:val="center"/>
          </w:tcPr>
          <w:p w:rsidR="004F532D" w:rsidRPr="00B67F74" w:rsidRDefault="004F532D">
            <w:pPr>
              <w:rPr>
                <w:snapToGrid w:val="0"/>
                <w:sz w:val="12"/>
                <w:szCs w:val="12"/>
              </w:rPr>
            </w:pPr>
          </w:p>
        </w:tc>
        <w:tc>
          <w:tcPr>
            <w:tcW w:w="240" w:type="dxa"/>
            <w:tcBorders>
              <w:bottom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⑤</w:t>
            </w:r>
          </w:p>
        </w:tc>
        <w:tc>
          <w:tcPr>
            <w:tcW w:w="5940" w:type="dxa"/>
            <w:tcBorders>
              <w:bottom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 xml:space="preserve">　始点，終点に</w:t>
            </w:r>
            <w:r w:rsidR="004269F4" w:rsidRPr="00B67F74">
              <w:rPr>
                <w:rFonts w:hint="eastAsia"/>
                <w:snapToGrid w:val="0"/>
                <w:sz w:val="12"/>
                <w:szCs w:val="12"/>
              </w:rPr>
              <w:t>車椅子</w:t>
            </w:r>
            <w:r w:rsidRPr="00B67F74">
              <w:rPr>
                <w:rFonts w:hint="eastAsia"/>
                <w:snapToGrid w:val="0"/>
                <w:sz w:val="12"/>
                <w:szCs w:val="12"/>
              </w:rPr>
              <w:t>使用者が安全に停止できる</w:t>
            </w:r>
            <w:r w:rsidR="00F91F7C" w:rsidRPr="00B67F74">
              <w:rPr>
                <w:rFonts w:hint="eastAsia"/>
                <w:snapToGrid w:val="0"/>
                <w:sz w:val="12"/>
                <w:szCs w:val="12"/>
              </w:rPr>
              <w:t>平坦</w:t>
            </w:r>
            <w:r w:rsidRPr="00B67F74">
              <w:rPr>
                <w:rFonts w:hint="eastAsia"/>
                <w:snapToGrid w:val="0"/>
                <w:sz w:val="12"/>
                <w:szCs w:val="12"/>
              </w:rPr>
              <w:t>な部分の設置</w:t>
            </w:r>
          </w:p>
        </w:tc>
        <w:tc>
          <w:tcPr>
            <w:tcW w:w="360" w:type="dxa"/>
            <w:tcBorders>
              <w:bottom w:val="single" w:sz="12" w:space="0" w:color="auto"/>
              <w:right w:val="single" w:sz="12" w:space="0" w:color="auto"/>
            </w:tcBorders>
            <w:vAlign w:val="center"/>
          </w:tcPr>
          <w:p w:rsidR="004F532D" w:rsidRPr="00B67F74" w:rsidRDefault="004F532D">
            <w:pPr>
              <w:jc w:val="center"/>
              <w:rPr>
                <w:snapToGrid w:val="0"/>
                <w:sz w:val="12"/>
                <w:szCs w:val="12"/>
              </w:rPr>
            </w:pPr>
          </w:p>
        </w:tc>
      </w:tr>
    </w:tbl>
    <w:p w:rsidR="004F532D" w:rsidRPr="00B67F74" w:rsidRDefault="004F532D">
      <w:pPr>
        <w:rPr>
          <w:snapToGrid w:val="0"/>
          <w:sz w:val="12"/>
          <w:szCs w:val="12"/>
        </w:rPr>
      </w:pPr>
    </w:p>
    <w:p w:rsidR="00913414" w:rsidRPr="00B67F74" w:rsidRDefault="00913414">
      <w:pPr>
        <w:rPr>
          <w:snapToGrid w:val="0"/>
          <w:sz w:val="12"/>
          <w:szCs w:val="12"/>
        </w:rPr>
      </w:pPr>
    </w:p>
    <w:p w:rsidR="00913414" w:rsidRPr="00B67F74" w:rsidRDefault="00913414">
      <w:pPr>
        <w:rPr>
          <w:snapToGrid w:val="0"/>
          <w:sz w:val="12"/>
          <w:szCs w:val="12"/>
        </w:rPr>
      </w:pPr>
    </w:p>
    <w:p w:rsidR="00913414" w:rsidRPr="00B67F74" w:rsidRDefault="00913414">
      <w:pPr>
        <w:rPr>
          <w:snapToGrid w:val="0"/>
          <w:sz w:val="12"/>
          <w:szCs w:val="12"/>
        </w:rPr>
      </w:pPr>
      <w:r w:rsidRPr="00B67F74">
        <w:rPr>
          <w:rFonts w:hint="eastAsia"/>
          <w:snapToGrid w:val="0"/>
          <w:sz w:val="12"/>
          <w:szCs w:val="12"/>
        </w:rPr>
        <w:t>３　宿泊者特定経路に関する整備基準</w:t>
      </w:r>
    </w:p>
    <w:p w:rsidR="00913414" w:rsidRPr="00B67F74" w:rsidRDefault="00913414">
      <w:pPr>
        <w:rPr>
          <w:snapToGrid w:val="0"/>
          <w:sz w:val="12"/>
          <w:szCs w:val="1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240"/>
        <w:gridCol w:w="240"/>
        <w:gridCol w:w="240"/>
        <w:gridCol w:w="5940"/>
        <w:gridCol w:w="360"/>
      </w:tblGrid>
      <w:tr w:rsidR="00913414" w:rsidRPr="00B67F74" w:rsidTr="005151C1">
        <w:tblPrEx>
          <w:tblCellMar>
            <w:top w:w="0" w:type="dxa"/>
            <w:bottom w:w="0" w:type="dxa"/>
          </w:tblCellMar>
        </w:tblPrEx>
        <w:trPr>
          <w:cantSplit/>
          <w:trHeight w:hRule="exact" w:val="200"/>
        </w:trPr>
        <w:tc>
          <w:tcPr>
            <w:tcW w:w="960" w:type="dxa"/>
            <w:vMerge w:val="restart"/>
            <w:tcBorders>
              <w:top w:val="single" w:sz="12" w:space="0" w:color="auto"/>
              <w:left w:val="single" w:sz="12" w:space="0" w:color="auto"/>
            </w:tcBorders>
            <w:vAlign w:val="center"/>
          </w:tcPr>
          <w:p w:rsidR="00913414" w:rsidRPr="00B67F74" w:rsidRDefault="00913414" w:rsidP="000229AC">
            <w:pPr>
              <w:jc w:val="center"/>
              <w:rPr>
                <w:snapToGrid w:val="0"/>
                <w:sz w:val="12"/>
                <w:szCs w:val="12"/>
              </w:rPr>
            </w:pPr>
            <w:r w:rsidRPr="00B67F74">
              <w:rPr>
                <w:rFonts w:hint="eastAsia"/>
                <w:snapToGrid w:val="0"/>
                <w:sz w:val="12"/>
                <w:szCs w:val="12"/>
              </w:rPr>
              <w:t>整備項目</w:t>
            </w:r>
          </w:p>
        </w:tc>
        <w:tc>
          <w:tcPr>
            <w:tcW w:w="480" w:type="dxa"/>
            <w:gridSpan w:val="2"/>
            <w:tcBorders>
              <w:top w:val="single" w:sz="12" w:space="0" w:color="auto"/>
              <w:bottom w:val="nil"/>
            </w:tcBorders>
            <w:vAlign w:val="center"/>
          </w:tcPr>
          <w:p w:rsidR="00913414" w:rsidRPr="00B67F74" w:rsidRDefault="00913414" w:rsidP="000229AC">
            <w:pPr>
              <w:rPr>
                <w:snapToGrid w:val="0"/>
                <w:spacing w:val="-15"/>
                <w:sz w:val="12"/>
                <w:szCs w:val="12"/>
              </w:rPr>
            </w:pPr>
            <w:r w:rsidRPr="00B67F74">
              <w:rPr>
                <w:rFonts w:hint="eastAsia"/>
                <w:snapToGrid w:val="0"/>
                <w:spacing w:val="-15"/>
                <w:sz w:val="12"/>
                <w:szCs w:val="12"/>
              </w:rPr>
              <w:t>チェック</w:t>
            </w:r>
          </w:p>
        </w:tc>
        <w:tc>
          <w:tcPr>
            <w:tcW w:w="6180" w:type="dxa"/>
            <w:gridSpan w:val="2"/>
            <w:vMerge w:val="restart"/>
            <w:tcBorders>
              <w:top w:val="single" w:sz="12" w:space="0" w:color="auto"/>
              <w:bottom w:val="single" w:sz="12" w:space="0" w:color="auto"/>
            </w:tcBorders>
            <w:vAlign w:val="center"/>
          </w:tcPr>
          <w:p w:rsidR="00913414" w:rsidRPr="00B67F74" w:rsidRDefault="00913414" w:rsidP="000229AC">
            <w:pPr>
              <w:jc w:val="center"/>
              <w:rPr>
                <w:snapToGrid w:val="0"/>
                <w:sz w:val="12"/>
                <w:szCs w:val="12"/>
              </w:rPr>
            </w:pPr>
            <w:r w:rsidRPr="00B67F74">
              <w:rPr>
                <w:rFonts w:hint="eastAsia"/>
                <w:snapToGrid w:val="0"/>
                <w:sz w:val="12"/>
                <w:szCs w:val="12"/>
              </w:rPr>
              <w:t>整備内容</w:t>
            </w:r>
          </w:p>
        </w:tc>
        <w:tc>
          <w:tcPr>
            <w:tcW w:w="360" w:type="dxa"/>
            <w:vMerge w:val="restart"/>
            <w:tcBorders>
              <w:top w:val="single" w:sz="12" w:space="0" w:color="auto"/>
              <w:bottom w:val="single" w:sz="12" w:space="0" w:color="auto"/>
              <w:right w:val="single" w:sz="12" w:space="0" w:color="auto"/>
            </w:tcBorders>
            <w:vAlign w:val="center"/>
          </w:tcPr>
          <w:p w:rsidR="00913414" w:rsidRPr="00B67F74" w:rsidRDefault="00913414" w:rsidP="000229AC">
            <w:pPr>
              <w:spacing w:line="120" w:lineRule="exact"/>
              <w:rPr>
                <w:snapToGrid w:val="0"/>
                <w:sz w:val="12"/>
                <w:szCs w:val="12"/>
              </w:rPr>
            </w:pPr>
            <w:r w:rsidRPr="00B67F74">
              <w:rPr>
                <w:rFonts w:hint="eastAsia"/>
                <w:snapToGrid w:val="0"/>
                <w:sz w:val="12"/>
                <w:szCs w:val="12"/>
              </w:rPr>
              <w:t>緩和措置</w:t>
            </w:r>
          </w:p>
        </w:tc>
      </w:tr>
      <w:tr w:rsidR="00913414" w:rsidRPr="00B67F74" w:rsidTr="00DA101A">
        <w:tblPrEx>
          <w:tblCellMar>
            <w:top w:w="0" w:type="dxa"/>
            <w:bottom w:w="0" w:type="dxa"/>
          </w:tblCellMar>
        </w:tblPrEx>
        <w:trPr>
          <w:cantSplit/>
          <w:trHeight w:hRule="exact" w:val="200"/>
        </w:trPr>
        <w:tc>
          <w:tcPr>
            <w:tcW w:w="960" w:type="dxa"/>
            <w:vMerge/>
            <w:tcBorders>
              <w:left w:val="single" w:sz="12" w:space="0" w:color="auto"/>
              <w:bottom w:val="single" w:sz="12" w:space="0" w:color="auto"/>
            </w:tcBorders>
            <w:vAlign w:val="center"/>
          </w:tcPr>
          <w:p w:rsidR="00913414" w:rsidRPr="00B67F74" w:rsidRDefault="00913414" w:rsidP="000229AC">
            <w:pPr>
              <w:rPr>
                <w:snapToGrid w:val="0"/>
                <w:sz w:val="12"/>
                <w:szCs w:val="12"/>
              </w:rPr>
            </w:pPr>
          </w:p>
        </w:tc>
        <w:tc>
          <w:tcPr>
            <w:tcW w:w="240" w:type="dxa"/>
            <w:tcBorders>
              <w:bottom w:val="single" w:sz="12" w:space="0" w:color="auto"/>
            </w:tcBorders>
            <w:vAlign w:val="center"/>
          </w:tcPr>
          <w:p w:rsidR="00913414" w:rsidRPr="00B67F74" w:rsidRDefault="00913414" w:rsidP="000229AC">
            <w:pPr>
              <w:rPr>
                <w:snapToGrid w:val="0"/>
                <w:sz w:val="12"/>
                <w:szCs w:val="12"/>
              </w:rPr>
            </w:pPr>
            <w:r w:rsidRPr="00B67F74">
              <w:rPr>
                <w:rFonts w:hint="eastAsia"/>
                <w:snapToGrid w:val="0"/>
                <w:sz w:val="12"/>
                <w:szCs w:val="12"/>
              </w:rPr>
              <w:t>遵</w:t>
            </w:r>
          </w:p>
        </w:tc>
        <w:tc>
          <w:tcPr>
            <w:tcW w:w="240" w:type="dxa"/>
            <w:tcBorders>
              <w:bottom w:val="single" w:sz="12" w:space="0" w:color="auto"/>
            </w:tcBorders>
            <w:vAlign w:val="center"/>
          </w:tcPr>
          <w:p w:rsidR="00913414" w:rsidRPr="00B67F74" w:rsidRDefault="00913414" w:rsidP="000229AC">
            <w:pPr>
              <w:rPr>
                <w:snapToGrid w:val="0"/>
                <w:sz w:val="12"/>
                <w:szCs w:val="12"/>
              </w:rPr>
            </w:pPr>
            <w:r w:rsidRPr="00B67F74">
              <w:rPr>
                <w:rFonts w:hint="eastAsia"/>
                <w:snapToGrid w:val="0"/>
                <w:sz w:val="12"/>
                <w:szCs w:val="12"/>
              </w:rPr>
              <w:t>努</w:t>
            </w:r>
          </w:p>
        </w:tc>
        <w:tc>
          <w:tcPr>
            <w:tcW w:w="6180" w:type="dxa"/>
            <w:gridSpan w:val="2"/>
            <w:vMerge/>
            <w:tcBorders>
              <w:bottom w:val="single" w:sz="12" w:space="0" w:color="auto"/>
            </w:tcBorders>
            <w:vAlign w:val="center"/>
          </w:tcPr>
          <w:p w:rsidR="00913414" w:rsidRPr="00B67F74" w:rsidRDefault="00913414" w:rsidP="000229AC">
            <w:pPr>
              <w:rPr>
                <w:snapToGrid w:val="0"/>
                <w:sz w:val="12"/>
                <w:szCs w:val="12"/>
              </w:rPr>
            </w:pPr>
          </w:p>
        </w:tc>
        <w:tc>
          <w:tcPr>
            <w:tcW w:w="360" w:type="dxa"/>
            <w:vMerge/>
            <w:tcBorders>
              <w:bottom w:val="single" w:sz="12" w:space="0" w:color="auto"/>
              <w:right w:val="single" w:sz="12" w:space="0" w:color="auto"/>
            </w:tcBorders>
            <w:vAlign w:val="center"/>
          </w:tcPr>
          <w:p w:rsidR="00913414" w:rsidRPr="00B67F74" w:rsidRDefault="00913414" w:rsidP="000229AC">
            <w:pPr>
              <w:rPr>
                <w:snapToGrid w:val="0"/>
                <w:sz w:val="12"/>
                <w:szCs w:val="12"/>
              </w:rPr>
            </w:pPr>
          </w:p>
        </w:tc>
      </w:tr>
      <w:tr w:rsidR="00B57701" w:rsidRPr="00B67F74" w:rsidTr="00DA101A">
        <w:tblPrEx>
          <w:tblCellMar>
            <w:top w:w="0" w:type="dxa"/>
            <w:bottom w:w="0" w:type="dxa"/>
          </w:tblCellMar>
        </w:tblPrEx>
        <w:trPr>
          <w:cantSplit/>
          <w:trHeight w:hRule="exact" w:val="180"/>
        </w:trPr>
        <w:tc>
          <w:tcPr>
            <w:tcW w:w="960" w:type="dxa"/>
            <w:vMerge w:val="restart"/>
            <w:tcBorders>
              <w:top w:val="single" w:sz="12" w:space="0" w:color="auto"/>
              <w:left w:val="single" w:sz="12" w:space="0" w:color="auto"/>
            </w:tcBorders>
            <w:vAlign w:val="center"/>
          </w:tcPr>
          <w:p w:rsidR="00B57701" w:rsidRPr="00B67F74" w:rsidRDefault="00B57701" w:rsidP="000229AC">
            <w:pPr>
              <w:rPr>
                <w:snapToGrid w:val="0"/>
                <w:sz w:val="12"/>
                <w:szCs w:val="12"/>
              </w:rPr>
            </w:pPr>
            <w:r w:rsidRPr="00B67F74">
              <w:rPr>
                <w:rFonts w:hint="eastAsia"/>
                <w:snapToGrid w:val="0"/>
                <w:sz w:val="12"/>
                <w:szCs w:val="12"/>
              </w:rPr>
              <w:t>階段に代わり，又はこれに併設する傾斜路</w:t>
            </w:r>
          </w:p>
        </w:tc>
        <w:tc>
          <w:tcPr>
            <w:tcW w:w="240" w:type="dxa"/>
            <w:vAlign w:val="center"/>
          </w:tcPr>
          <w:p w:rsidR="00B57701" w:rsidRPr="00B67F74" w:rsidRDefault="00B57701" w:rsidP="000229AC">
            <w:pPr>
              <w:rPr>
                <w:snapToGrid w:val="0"/>
                <w:sz w:val="12"/>
                <w:szCs w:val="12"/>
              </w:rPr>
            </w:pPr>
          </w:p>
        </w:tc>
        <w:tc>
          <w:tcPr>
            <w:tcW w:w="240" w:type="dxa"/>
            <w:vAlign w:val="center"/>
          </w:tcPr>
          <w:p w:rsidR="00B57701" w:rsidRPr="00B67F74" w:rsidRDefault="00B57701" w:rsidP="000229AC">
            <w:pPr>
              <w:rPr>
                <w:snapToGrid w:val="0"/>
                <w:sz w:val="12"/>
                <w:szCs w:val="12"/>
              </w:rPr>
            </w:pPr>
            <w:r w:rsidRPr="00B67F74">
              <w:rPr>
                <w:rFonts w:hint="eastAsia"/>
                <w:snapToGrid w:val="0"/>
                <w:sz w:val="12"/>
                <w:szCs w:val="12"/>
              </w:rPr>
              <w:t>―</w:t>
            </w:r>
          </w:p>
        </w:tc>
        <w:tc>
          <w:tcPr>
            <w:tcW w:w="240" w:type="dxa"/>
            <w:vAlign w:val="center"/>
          </w:tcPr>
          <w:p w:rsidR="00B57701" w:rsidRPr="00B67F74" w:rsidRDefault="00B57701" w:rsidP="000229AC">
            <w:pPr>
              <w:rPr>
                <w:snapToGrid w:val="0"/>
                <w:sz w:val="12"/>
                <w:szCs w:val="12"/>
              </w:rPr>
            </w:pPr>
            <w:r w:rsidRPr="00B67F74">
              <w:rPr>
                <w:rFonts w:hint="eastAsia"/>
                <w:snapToGrid w:val="0"/>
                <w:sz w:val="12"/>
                <w:szCs w:val="12"/>
              </w:rPr>
              <w:t>１</w:t>
            </w:r>
          </w:p>
        </w:tc>
        <w:tc>
          <w:tcPr>
            <w:tcW w:w="5940" w:type="dxa"/>
            <w:vAlign w:val="center"/>
          </w:tcPr>
          <w:p w:rsidR="00B57701" w:rsidRPr="00B67F74" w:rsidRDefault="00B57701" w:rsidP="005151C1">
            <w:pPr>
              <w:rPr>
                <w:snapToGrid w:val="0"/>
                <w:sz w:val="12"/>
                <w:szCs w:val="12"/>
              </w:rPr>
            </w:pPr>
            <w:r w:rsidRPr="00B67F74">
              <w:rPr>
                <w:rFonts w:hint="eastAsia"/>
                <w:snapToGrid w:val="0"/>
                <w:sz w:val="12"/>
                <w:szCs w:val="12"/>
              </w:rPr>
              <w:t>勾配</w:t>
            </w:r>
            <w:r w:rsidRPr="00B67F74">
              <w:rPr>
                <w:snapToGrid w:val="0"/>
                <w:sz w:val="12"/>
                <w:szCs w:val="12"/>
              </w:rPr>
              <w:t>1/12</w:t>
            </w:r>
            <w:r w:rsidRPr="00B67F74">
              <w:rPr>
                <w:rFonts w:hint="eastAsia"/>
                <w:snapToGrid w:val="0"/>
                <w:sz w:val="12"/>
                <w:szCs w:val="12"/>
              </w:rPr>
              <w:t>を超え又は高さ</w:t>
            </w:r>
            <w:r w:rsidRPr="00B67F74">
              <w:rPr>
                <w:snapToGrid w:val="0"/>
                <w:sz w:val="12"/>
                <w:szCs w:val="12"/>
              </w:rPr>
              <w:t>16cm</w:t>
            </w:r>
            <w:r w:rsidRPr="00B67F74">
              <w:rPr>
                <w:rFonts w:hint="eastAsia"/>
                <w:snapToGrid w:val="0"/>
                <w:sz w:val="12"/>
                <w:szCs w:val="12"/>
              </w:rPr>
              <w:t>を超える傾斜がある部分に手すりの設置</w:t>
            </w:r>
          </w:p>
        </w:tc>
        <w:tc>
          <w:tcPr>
            <w:tcW w:w="360" w:type="dxa"/>
            <w:tcBorders>
              <w:right w:val="single" w:sz="12" w:space="0" w:color="auto"/>
            </w:tcBorders>
            <w:vAlign w:val="center"/>
          </w:tcPr>
          <w:p w:rsidR="00B57701" w:rsidRPr="00B67F74" w:rsidRDefault="00B57701" w:rsidP="000229AC">
            <w:pPr>
              <w:jc w:val="center"/>
              <w:rPr>
                <w:snapToGrid w:val="0"/>
                <w:sz w:val="12"/>
                <w:szCs w:val="12"/>
              </w:rPr>
            </w:pPr>
          </w:p>
        </w:tc>
      </w:tr>
      <w:tr w:rsidR="00B57701" w:rsidRPr="00B67F74" w:rsidTr="005151C1">
        <w:tblPrEx>
          <w:tblCellMar>
            <w:top w:w="0" w:type="dxa"/>
            <w:bottom w:w="0" w:type="dxa"/>
          </w:tblCellMar>
        </w:tblPrEx>
        <w:trPr>
          <w:cantSplit/>
          <w:trHeight w:hRule="exact" w:val="180"/>
        </w:trPr>
        <w:tc>
          <w:tcPr>
            <w:tcW w:w="960" w:type="dxa"/>
            <w:vMerge/>
            <w:tcBorders>
              <w:left w:val="single" w:sz="12" w:space="0" w:color="auto"/>
            </w:tcBorders>
            <w:vAlign w:val="center"/>
          </w:tcPr>
          <w:p w:rsidR="00B57701" w:rsidRPr="00B67F74" w:rsidRDefault="00B57701" w:rsidP="000229AC">
            <w:pPr>
              <w:rPr>
                <w:snapToGrid w:val="0"/>
                <w:sz w:val="12"/>
                <w:szCs w:val="12"/>
              </w:rPr>
            </w:pPr>
          </w:p>
        </w:tc>
        <w:tc>
          <w:tcPr>
            <w:tcW w:w="240" w:type="dxa"/>
            <w:vAlign w:val="center"/>
          </w:tcPr>
          <w:p w:rsidR="00B57701" w:rsidRPr="00B67F74" w:rsidRDefault="00B57701" w:rsidP="000229AC">
            <w:pPr>
              <w:rPr>
                <w:snapToGrid w:val="0"/>
                <w:sz w:val="12"/>
                <w:szCs w:val="12"/>
              </w:rPr>
            </w:pPr>
          </w:p>
        </w:tc>
        <w:tc>
          <w:tcPr>
            <w:tcW w:w="240" w:type="dxa"/>
            <w:vAlign w:val="center"/>
          </w:tcPr>
          <w:p w:rsidR="00B57701" w:rsidRPr="00B67F74" w:rsidRDefault="00B57701" w:rsidP="000229AC">
            <w:pPr>
              <w:rPr>
                <w:snapToGrid w:val="0"/>
                <w:sz w:val="12"/>
                <w:szCs w:val="12"/>
              </w:rPr>
            </w:pPr>
            <w:r w:rsidRPr="00B67F74">
              <w:rPr>
                <w:rFonts w:hint="eastAsia"/>
                <w:snapToGrid w:val="0"/>
                <w:sz w:val="12"/>
                <w:szCs w:val="12"/>
              </w:rPr>
              <w:t>―</w:t>
            </w:r>
          </w:p>
        </w:tc>
        <w:tc>
          <w:tcPr>
            <w:tcW w:w="240" w:type="dxa"/>
            <w:vAlign w:val="center"/>
          </w:tcPr>
          <w:p w:rsidR="00B57701" w:rsidRPr="00B67F74" w:rsidRDefault="00B57701" w:rsidP="000229AC">
            <w:pPr>
              <w:rPr>
                <w:snapToGrid w:val="0"/>
                <w:sz w:val="12"/>
                <w:szCs w:val="12"/>
              </w:rPr>
            </w:pPr>
            <w:r w:rsidRPr="00B67F74">
              <w:rPr>
                <w:rFonts w:hint="eastAsia"/>
                <w:snapToGrid w:val="0"/>
                <w:sz w:val="12"/>
                <w:szCs w:val="12"/>
              </w:rPr>
              <w:t>２</w:t>
            </w:r>
          </w:p>
        </w:tc>
        <w:tc>
          <w:tcPr>
            <w:tcW w:w="5940" w:type="dxa"/>
            <w:vAlign w:val="center"/>
          </w:tcPr>
          <w:p w:rsidR="00B57701" w:rsidRPr="00B67F74" w:rsidRDefault="00B57701" w:rsidP="000229AC">
            <w:pPr>
              <w:rPr>
                <w:snapToGrid w:val="0"/>
                <w:sz w:val="12"/>
                <w:szCs w:val="12"/>
              </w:rPr>
            </w:pPr>
            <w:r w:rsidRPr="00B67F74">
              <w:rPr>
                <w:rFonts w:hint="eastAsia"/>
                <w:snapToGrid w:val="0"/>
                <w:sz w:val="12"/>
                <w:szCs w:val="12"/>
              </w:rPr>
              <w:t>表面は粗面</w:t>
            </w:r>
            <w:r w:rsidR="00B67F74" w:rsidRPr="00B67F74">
              <w:rPr>
                <w:rFonts w:hint="eastAsia"/>
                <w:snapToGrid w:val="0"/>
                <w:sz w:val="12"/>
                <w:szCs w:val="12"/>
              </w:rPr>
              <w:t>，</w:t>
            </w:r>
            <w:r w:rsidRPr="00B67F74">
              <w:rPr>
                <w:rFonts w:hint="eastAsia"/>
                <w:snapToGrid w:val="0"/>
                <w:sz w:val="12"/>
                <w:szCs w:val="12"/>
              </w:rPr>
              <w:t>又は滑りにくい仕上げ</w:t>
            </w:r>
          </w:p>
        </w:tc>
        <w:tc>
          <w:tcPr>
            <w:tcW w:w="360" w:type="dxa"/>
            <w:tcBorders>
              <w:right w:val="single" w:sz="12" w:space="0" w:color="auto"/>
            </w:tcBorders>
            <w:vAlign w:val="center"/>
          </w:tcPr>
          <w:p w:rsidR="00B57701" w:rsidRPr="00B67F74" w:rsidRDefault="00B57701" w:rsidP="000229AC">
            <w:pPr>
              <w:jc w:val="center"/>
              <w:rPr>
                <w:snapToGrid w:val="0"/>
                <w:sz w:val="12"/>
                <w:szCs w:val="12"/>
              </w:rPr>
            </w:pPr>
          </w:p>
        </w:tc>
      </w:tr>
      <w:tr w:rsidR="00B57701" w:rsidRPr="00B67F74" w:rsidTr="00B57701">
        <w:tblPrEx>
          <w:tblCellMar>
            <w:top w:w="0" w:type="dxa"/>
            <w:bottom w:w="0" w:type="dxa"/>
          </w:tblCellMar>
        </w:tblPrEx>
        <w:trPr>
          <w:cantSplit/>
          <w:trHeight w:hRule="exact" w:val="180"/>
        </w:trPr>
        <w:tc>
          <w:tcPr>
            <w:tcW w:w="960" w:type="dxa"/>
            <w:vMerge/>
            <w:tcBorders>
              <w:left w:val="single" w:sz="12" w:space="0" w:color="auto"/>
              <w:bottom w:val="nil"/>
            </w:tcBorders>
            <w:vAlign w:val="center"/>
          </w:tcPr>
          <w:p w:rsidR="00B57701" w:rsidRPr="00B67F74" w:rsidRDefault="00B57701" w:rsidP="000229AC">
            <w:pPr>
              <w:rPr>
                <w:snapToGrid w:val="0"/>
                <w:sz w:val="12"/>
                <w:szCs w:val="12"/>
              </w:rPr>
            </w:pPr>
          </w:p>
        </w:tc>
        <w:tc>
          <w:tcPr>
            <w:tcW w:w="240" w:type="dxa"/>
            <w:vAlign w:val="center"/>
          </w:tcPr>
          <w:p w:rsidR="00B57701" w:rsidRPr="00B67F74" w:rsidRDefault="00B57701" w:rsidP="000229AC">
            <w:pPr>
              <w:rPr>
                <w:snapToGrid w:val="0"/>
                <w:sz w:val="12"/>
                <w:szCs w:val="12"/>
              </w:rPr>
            </w:pPr>
          </w:p>
        </w:tc>
        <w:tc>
          <w:tcPr>
            <w:tcW w:w="240" w:type="dxa"/>
            <w:vAlign w:val="center"/>
          </w:tcPr>
          <w:p w:rsidR="00B57701" w:rsidRPr="00B67F74" w:rsidRDefault="00B57701" w:rsidP="000229AC">
            <w:pPr>
              <w:rPr>
                <w:snapToGrid w:val="0"/>
                <w:sz w:val="12"/>
                <w:szCs w:val="12"/>
              </w:rPr>
            </w:pPr>
            <w:r w:rsidRPr="00B67F74">
              <w:rPr>
                <w:rFonts w:hint="eastAsia"/>
                <w:snapToGrid w:val="0"/>
                <w:sz w:val="12"/>
                <w:szCs w:val="12"/>
              </w:rPr>
              <w:t>―</w:t>
            </w:r>
          </w:p>
        </w:tc>
        <w:tc>
          <w:tcPr>
            <w:tcW w:w="240" w:type="dxa"/>
            <w:vAlign w:val="center"/>
          </w:tcPr>
          <w:p w:rsidR="00B57701" w:rsidRPr="00B67F74" w:rsidRDefault="00B57701" w:rsidP="000229AC">
            <w:pPr>
              <w:rPr>
                <w:snapToGrid w:val="0"/>
                <w:sz w:val="12"/>
                <w:szCs w:val="12"/>
              </w:rPr>
            </w:pPr>
            <w:r w:rsidRPr="00B67F74">
              <w:rPr>
                <w:rFonts w:hint="eastAsia"/>
                <w:snapToGrid w:val="0"/>
                <w:sz w:val="12"/>
                <w:szCs w:val="12"/>
              </w:rPr>
              <w:t>３</w:t>
            </w:r>
          </w:p>
        </w:tc>
        <w:tc>
          <w:tcPr>
            <w:tcW w:w="5940" w:type="dxa"/>
            <w:vAlign w:val="center"/>
          </w:tcPr>
          <w:p w:rsidR="00B57701" w:rsidRPr="00B67F74" w:rsidRDefault="00B57701" w:rsidP="000229AC">
            <w:pPr>
              <w:rPr>
                <w:snapToGrid w:val="0"/>
                <w:sz w:val="12"/>
                <w:szCs w:val="12"/>
              </w:rPr>
            </w:pPr>
            <w:r w:rsidRPr="00B67F74">
              <w:rPr>
                <w:rFonts w:hint="eastAsia"/>
                <w:snapToGrid w:val="0"/>
                <w:sz w:val="12"/>
                <w:szCs w:val="12"/>
              </w:rPr>
              <w:t>前後の廊下等とを色の明度</w:t>
            </w:r>
            <w:r w:rsidR="00B67F74" w:rsidRPr="00B67F74">
              <w:rPr>
                <w:rFonts w:hint="eastAsia"/>
                <w:snapToGrid w:val="0"/>
                <w:sz w:val="12"/>
                <w:szCs w:val="12"/>
              </w:rPr>
              <w:t>，</w:t>
            </w:r>
            <w:r w:rsidRPr="00B67F74">
              <w:rPr>
                <w:rFonts w:hint="eastAsia"/>
                <w:snapToGrid w:val="0"/>
                <w:sz w:val="12"/>
                <w:szCs w:val="12"/>
              </w:rPr>
              <w:t>色相又は彩度の差が大きいことでその存在を容易に識別可能</w:t>
            </w:r>
          </w:p>
        </w:tc>
        <w:tc>
          <w:tcPr>
            <w:tcW w:w="360" w:type="dxa"/>
            <w:tcBorders>
              <w:right w:val="single" w:sz="12" w:space="0" w:color="auto"/>
            </w:tcBorders>
            <w:vAlign w:val="center"/>
          </w:tcPr>
          <w:p w:rsidR="00B57701" w:rsidRPr="00B67F74" w:rsidRDefault="00B57701" w:rsidP="000229AC">
            <w:pPr>
              <w:jc w:val="center"/>
              <w:rPr>
                <w:snapToGrid w:val="0"/>
                <w:sz w:val="12"/>
                <w:szCs w:val="12"/>
              </w:rPr>
            </w:pPr>
          </w:p>
        </w:tc>
      </w:tr>
      <w:tr w:rsidR="00B57701" w:rsidRPr="00B67F74" w:rsidTr="00B57701">
        <w:tblPrEx>
          <w:tblCellMar>
            <w:top w:w="0" w:type="dxa"/>
            <w:bottom w:w="0" w:type="dxa"/>
          </w:tblCellMar>
        </w:tblPrEx>
        <w:trPr>
          <w:cantSplit/>
          <w:trHeight w:hRule="exact" w:val="180"/>
        </w:trPr>
        <w:tc>
          <w:tcPr>
            <w:tcW w:w="960" w:type="dxa"/>
            <w:vMerge w:val="restart"/>
            <w:tcBorders>
              <w:top w:val="nil"/>
              <w:left w:val="single" w:sz="12" w:space="0" w:color="auto"/>
            </w:tcBorders>
            <w:vAlign w:val="center"/>
          </w:tcPr>
          <w:p w:rsidR="00B57701" w:rsidRPr="00B67F74" w:rsidRDefault="00B57701" w:rsidP="000229AC">
            <w:pPr>
              <w:rPr>
                <w:snapToGrid w:val="0"/>
                <w:sz w:val="12"/>
                <w:szCs w:val="12"/>
              </w:rPr>
            </w:pPr>
          </w:p>
        </w:tc>
        <w:tc>
          <w:tcPr>
            <w:tcW w:w="240" w:type="dxa"/>
            <w:vAlign w:val="center"/>
          </w:tcPr>
          <w:p w:rsidR="00B57701" w:rsidRPr="00B67F74" w:rsidRDefault="00B57701" w:rsidP="000229AC">
            <w:pPr>
              <w:rPr>
                <w:snapToGrid w:val="0"/>
                <w:sz w:val="12"/>
                <w:szCs w:val="12"/>
              </w:rPr>
            </w:pPr>
          </w:p>
        </w:tc>
        <w:tc>
          <w:tcPr>
            <w:tcW w:w="240" w:type="dxa"/>
            <w:vAlign w:val="center"/>
          </w:tcPr>
          <w:p w:rsidR="00B57701" w:rsidRPr="00B67F74" w:rsidRDefault="00B57701" w:rsidP="000229AC">
            <w:pPr>
              <w:rPr>
                <w:snapToGrid w:val="0"/>
                <w:sz w:val="12"/>
                <w:szCs w:val="12"/>
              </w:rPr>
            </w:pPr>
            <w:r w:rsidRPr="00B67F74">
              <w:rPr>
                <w:rFonts w:hint="eastAsia"/>
                <w:snapToGrid w:val="0"/>
                <w:sz w:val="12"/>
                <w:szCs w:val="12"/>
              </w:rPr>
              <w:t>―</w:t>
            </w:r>
          </w:p>
        </w:tc>
        <w:tc>
          <w:tcPr>
            <w:tcW w:w="240" w:type="dxa"/>
            <w:vAlign w:val="center"/>
          </w:tcPr>
          <w:p w:rsidR="00B57701" w:rsidRPr="00B67F74" w:rsidRDefault="00B57701" w:rsidP="000229AC">
            <w:pPr>
              <w:rPr>
                <w:snapToGrid w:val="0"/>
                <w:sz w:val="12"/>
                <w:szCs w:val="12"/>
              </w:rPr>
            </w:pPr>
            <w:r w:rsidRPr="00B67F74">
              <w:rPr>
                <w:rFonts w:hint="eastAsia"/>
                <w:snapToGrid w:val="0"/>
                <w:sz w:val="12"/>
                <w:szCs w:val="12"/>
              </w:rPr>
              <w:t>４</w:t>
            </w:r>
          </w:p>
        </w:tc>
        <w:tc>
          <w:tcPr>
            <w:tcW w:w="5940" w:type="dxa"/>
            <w:vAlign w:val="center"/>
          </w:tcPr>
          <w:p w:rsidR="00B57701" w:rsidRPr="00B67F74" w:rsidRDefault="00B57701" w:rsidP="000229AC">
            <w:pPr>
              <w:rPr>
                <w:snapToGrid w:val="0"/>
                <w:sz w:val="12"/>
                <w:szCs w:val="12"/>
              </w:rPr>
            </w:pPr>
            <w:r w:rsidRPr="00B67F74">
              <w:rPr>
                <w:rFonts w:hint="eastAsia"/>
                <w:snapToGrid w:val="0"/>
                <w:sz w:val="12"/>
                <w:szCs w:val="12"/>
              </w:rPr>
              <w:t xml:space="preserve">幅　</w:t>
            </w:r>
            <w:r w:rsidRPr="00B67F74">
              <w:rPr>
                <w:snapToGrid w:val="0"/>
                <w:sz w:val="12"/>
                <w:szCs w:val="12"/>
              </w:rPr>
              <w:t>120cm</w:t>
            </w:r>
            <w:r w:rsidRPr="00B67F74">
              <w:rPr>
                <w:rFonts w:hint="eastAsia"/>
                <w:snapToGrid w:val="0"/>
                <w:sz w:val="12"/>
                <w:szCs w:val="12"/>
              </w:rPr>
              <w:t>以上　（階段に併設する場合は</w:t>
            </w:r>
            <w:r w:rsidRPr="00B67F74">
              <w:rPr>
                <w:snapToGrid w:val="0"/>
                <w:sz w:val="12"/>
                <w:szCs w:val="12"/>
              </w:rPr>
              <w:t>90cm</w:t>
            </w:r>
            <w:r w:rsidRPr="00B67F74">
              <w:rPr>
                <w:rFonts w:hint="eastAsia"/>
                <w:snapToGrid w:val="0"/>
                <w:sz w:val="12"/>
                <w:szCs w:val="12"/>
              </w:rPr>
              <w:t>以上）</w:t>
            </w:r>
          </w:p>
        </w:tc>
        <w:tc>
          <w:tcPr>
            <w:tcW w:w="360" w:type="dxa"/>
            <w:tcBorders>
              <w:right w:val="single" w:sz="12" w:space="0" w:color="auto"/>
            </w:tcBorders>
            <w:vAlign w:val="center"/>
          </w:tcPr>
          <w:p w:rsidR="00B57701" w:rsidRPr="00B67F74" w:rsidRDefault="00B57701" w:rsidP="000229AC">
            <w:pPr>
              <w:jc w:val="center"/>
              <w:rPr>
                <w:snapToGrid w:val="0"/>
                <w:sz w:val="12"/>
                <w:szCs w:val="12"/>
              </w:rPr>
            </w:pPr>
          </w:p>
        </w:tc>
      </w:tr>
      <w:tr w:rsidR="00B57701" w:rsidRPr="00B67F74" w:rsidTr="005151C1">
        <w:tblPrEx>
          <w:tblCellMar>
            <w:top w:w="0" w:type="dxa"/>
            <w:bottom w:w="0" w:type="dxa"/>
          </w:tblCellMar>
        </w:tblPrEx>
        <w:trPr>
          <w:cantSplit/>
          <w:trHeight w:hRule="exact" w:val="180"/>
        </w:trPr>
        <w:tc>
          <w:tcPr>
            <w:tcW w:w="960" w:type="dxa"/>
            <w:vMerge/>
            <w:tcBorders>
              <w:left w:val="single" w:sz="12" w:space="0" w:color="auto"/>
            </w:tcBorders>
            <w:vAlign w:val="center"/>
          </w:tcPr>
          <w:p w:rsidR="00B57701" w:rsidRPr="00B67F74" w:rsidRDefault="00B57701" w:rsidP="000229AC">
            <w:pPr>
              <w:rPr>
                <w:snapToGrid w:val="0"/>
                <w:sz w:val="12"/>
                <w:szCs w:val="12"/>
              </w:rPr>
            </w:pPr>
          </w:p>
        </w:tc>
        <w:tc>
          <w:tcPr>
            <w:tcW w:w="240" w:type="dxa"/>
            <w:vAlign w:val="center"/>
          </w:tcPr>
          <w:p w:rsidR="00B57701" w:rsidRPr="00B67F74" w:rsidRDefault="00B57701" w:rsidP="000229AC">
            <w:pPr>
              <w:rPr>
                <w:snapToGrid w:val="0"/>
                <w:sz w:val="12"/>
                <w:szCs w:val="12"/>
              </w:rPr>
            </w:pPr>
          </w:p>
        </w:tc>
        <w:tc>
          <w:tcPr>
            <w:tcW w:w="240" w:type="dxa"/>
            <w:vAlign w:val="center"/>
          </w:tcPr>
          <w:p w:rsidR="00B57701" w:rsidRPr="00B67F74" w:rsidRDefault="00B57701" w:rsidP="000229AC">
            <w:pPr>
              <w:rPr>
                <w:snapToGrid w:val="0"/>
                <w:sz w:val="12"/>
                <w:szCs w:val="12"/>
              </w:rPr>
            </w:pPr>
            <w:r w:rsidRPr="00B67F74">
              <w:rPr>
                <w:rFonts w:hint="eastAsia"/>
                <w:snapToGrid w:val="0"/>
                <w:sz w:val="12"/>
                <w:szCs w:val="12"/>
              </w:rPr>
              <w:t>―</w:t>
            </w:r>
          </w:p>
        </w:tc>
        <w:tc>
          <w:tcPr>
            <w:tcW w:w="240" w:type="dxa"/>
            <w:vAlign w:val="center"/>
          </w:tcPr>
          <w:p w:rsidR="00B57701" w:rsidRPr="00B67F74" w:rsidRDefault="00B57701" w:rsidP="000229AC">
            <w:pPr>
              <w:rPr>
                <w:snapToGrid w:val="0"/>
                <w:sz w:val="12"/>
                <w:szCs w:val="12"/>
              </w:rPr>
            </w:pPr>
            <w:r w:rsidRPr="00B67F74">
              <w:rPr>
                <w:rFonts w:hint="eastAsia"/>
                <w:snapToGrid w:val="0"/>
                <w:sz w:val="12"/>
                <w:szCs w:val="12"/>
              </w:rPr>
              <w:t>５</w:t>
            </w:r>
          </w:p>
        </w:tc>
        <w:tc>
          <w:tcPr>
            <w:tcW w:w="5940" w:type="dxa"/>
            <w:vAlign w:val="center"/>
          </w:tcPr>
          <w:p w:rsidR="00B57701" w:rsidRPr="00B67F74" w:rsidRDefault="00B57701" w:rsidP="000229AC">
            <w:pPr>
              <w:rPr>
                <w:snapToGrid w:val="0"/>
                <w:sz w:val="12"/>
                <w:szCs w:val="12"/>
              </w:rPr>
            </w:pPr>
            <w:r w:rsidRPr="00B67F74">
              <w:rPr>
                <w:rFonts w:hint="eastAsia"/>
                <w:snapToGrid w:val="0"/>
                <w:sz w:val="12"/>
                <w:szCs w:val="12"/>
              </w:rPr>
              <w:t xml:space="preserve">勾配　</w:t>
            </w:r>
            <w:r w:rsidRPr="00B67F74">
              <w:rPr>
                <w:snapToGrid w:val="0"/>
                <w:sz w:val="12"/>
                <w:szCs w:val="12"/>
              </w:rPr>
              <w:t>1/12</w:t>
            </w:r>
            <w:r w:rsidRPr="00B67F74">
              <w:rPr>
                <w:rFonts w:hint="eastAsia"/>
                <w:snapToGrid w:val="0"/>
                <w:sz w:val="12"/>
                <w:szCs w:val="12"/>
              </w:rPr>
              <w:t>以下　（高さ</w:t>
            </w:r>
            <w:r w:rsidRPr="00B67F74">
              <w:rPr>
                <w:snapToGrid w:val="0"/>
                <w:sz w:val="12"/>
                <w:szCs w:val="12"/>
              </w:rPr>
              <w:t>16cm</w:t>
            </w:r>
            <w:r w:rsidRPr="00B67F74">
              <w:rPr>
                <w:rFonts w:hint="eastAsia"/>
                <w:snapToGrid w:val="0"/>
                <w:sz w:val="12"/>
                <w:szCs w:val="12"/>
              </w:rPr>
              <w:t>以下の場合は</w:t>
            </w:r>
            <w:r w:rsidRPr="00B67F74">
              <w:rPr>
                <w:snapToGrid w:val="0"/>
                <w:sz w:val="12"/>
                <w:szCs w:val="12"/>
              </w:rPr>
              <w:t>1/8</w:t>
            </w:r>
            <w:r w:rsidRPr="00B67F74">
              <w:rPr>
                <w:rFonts w:hint="eastAsia"/>
                <w:snapToGrid w:val="0"/>
                <w:sz w:val="12"/>
                <w:szCs w:val="12"/>
              </w:rPr>
              <w:t>以下）</w:t>
            </w:r>
          </w:p>
        </w:tc>
        <w:tc>
          <w:tcPr>
            <w:tcW w:w="360" w:type="dxa"/>
            <w:tcBorders>
              <w:right w:val="single" w:sz="12" w:space="0" w:color="auto"/>
            </w:tcBorders>
            <w:vAlign w:val="center"/>
          </w:tcPr>
          <w:p w:rsidR="00B57701" w:rsidRPr="00B67F74" w:rsidRDefault="00B57701" w:rsidP="000229AC">
            <w:pPr>
              <w:jc w:val="center"/>
              <w:rPr>
                <w:snapToGrid w:val="0"/>
                <w:sz w:val="12"/>
                <w:szCs w:val="12"/>
              </w:rPr>
            </w:pPr>
          </w:p>
        </w:tc>
      </w:tr>
      <w:tr w:rsidR="00B57701" w:rsidRPr="00B67F74" w:rsidTr="005151C1">
        <w:tblPrEx>
          <w:tblCellMar>
            <w:top w:w="0" w:type="dxa"/>
            <w:bottom w:w="0" w:type="dxa"/>
          </w:tblCellMar>
        </w:tblPrEx>
        <w:trPr>
          <w:cantSplit/>
          <w:trHeight w:hRule="exact" w:val="180"/>
        </w:trPr>
        <w:tc>
          <w:tcPr>
            <w:tcW w:w="960" w:type="dxa"/>
            <w:vMerge/>
            <w:tcBorders>
              <w:left w:val="single" w:sz="12" w:space="0" w:color="auto"/>
            </w:tcBorders>
            <w:vAlign w:val="center"/>
          </w:tcPr>
          <w:p w:rsidR="00B57701" w:rsidRPr="00B67F74" w:rsidRDefault="00B57701" w:rsidP="000229AC">
            <w:pPr>
              <w:rPr>
                <w:snapToGrid w:val="0"/>
                <w:sz w:val="12"/>
                <w:szCs w:val="12"/>
              </w:rPr>
            </w:pPr>
          </w:p>
        </w:tc>
        <w:tc>
          <w:tcPr>
            <w:tcW w:w="240" w:type="dxa"/>
            <w:vAlign w:val="center"/>
          </w:tcPr>
          <w:p w:rsidR="00B57701" w:rsidRPr="00B67F74" w:rsidRDefault="00B57701" w:rsidP="000229AC">
            <w:pPr>
              <w:rPr>
                <w:snapToGrid w:val="0"/>
                <w:sz w:val="12"/>
                <w:szCs w:val="12"/>
              </w:rPr>
            </w:pPr>
          </w:p>
        </w:tc>
        <w:tc>
          <w:tcPr>
            <w:tcW w:w="240" w:type="dxa"/>
            <w:vAlign w:val="center"/>
          </w:tcPr>
          <w:p w:rsidR="00B57701" w:rsidRPr="00B67F74" w:rsidRDefault="00B57701" w:rsidP="000229AC">
            <w:pPr>
              <w:rPr>
                <w:snapToGrid w:val="0"/>
                <w:sz w:val="12"/>
                <w:szCs w:val="12"/>
              </w:rPr>
            </w:pPr>
            <w:r w:rsidRPr="00B67F74">
              <w:rPr>
                <w:rFonts w:hint="eastAsia"/>
                <w:snapToGrid w:val="0"/>
                <w:sz w:val="12"/>
                <w:szCs w:val="12"/>
              </w:rPr>
              <w:t>―</w:t>
            </w:r>
          </w:p>
        </w:tc>
        <w:tc>
          <w:tcPr>
            <w:tcW w:w="240" w:type="dxa"/>
            <w:vAlign w:val="center"/>
          </w:tcPr>
          <w:p w:rsidR="00B57701" w:rsidRPr="00B67F74" w:rsidRDefault="00B57701" w:rsidP="000229AC">
            <w:pPr>
              <w:rPr>
                <w:snapToGrid w:val="0"/>
                <w:sz w:val="12"/>
                <w:szCs w:val="12"/>
              </w:rPr>
            </w:pPr>
            <w:r w:rsidRPr="00B67F74">
              <w:rPr>
                <w:rFonts w:hint="eastAsia"/>
                <w:snapToGrid w:val="0"/>
                <w:sz w:val="12"/>
                <w:szCs w:val="12"/>
              </w:rPr>
              <w:t>６</w:t>
            </w:r>
          </w:p>
        </w:tc>
        <w:tc>
          <w:tcPr>
            <w:tcW w:w="5940" w:type="dxa"/>
            <w:vAlign w:val="center"/>
          </w:tcPr>
          <w:p w:rsidR="00B57701" w:rsidRPr="00B67F74" w:rsidRDefault="00B57701" w:rsidP="000229AC">
            <w:pPr>
              <w:rPr>
                <w:snapToGrid w:val="0"/>
                <w:sz w:val="12"/>
                <w:szCs w:val="12"/>
              </w:rPr>
            </w:pPr>
            <w:r w:rsidRPr="00B67F74">
              <w:rPr>
                <w:rFonts w:hint="eastAsia"/>
                <w:snapToGrid w:val="0"/>
                <w:sz w:val="12"/>
                <w:szCs w:val="12"/>
              </w:rPr>
              <w:t>高さが</w:t>
            </w:r>
            <w:r w:rsidRPr="00B67F74">
              <w:rPr>
                <w:snapToGrid w:val="0"/>
                <w:sz w:val="12"/>
                <w:szCs w:val="12"/>
              </w:rPr>
              <w:t>75cm</w:t>
            </w:r>
            <w:r w:rsidRPr="00B67F74">
              <w:rPr>
                <w:rFonts w:hint="eastAsia"/>
                <w:snapToGrid w:val="0"/>
                <w:sz w:val="12"/>
                <w:szCs w:val="12"/>
              </w:rPr>
              <w:t>を超えるものは</w:t>
            </w:r>
            <w:r w:rsidR="00B67F74" w:rsidRPr="00B67F74">
              <w:rPr>
                <w:rFonts w:hint="eastAsia"/>
                <w:snapToGrid w:val="0"/>
                <w:sz w:val="12"/>
                <w:szCs w:val="12"/>
              </w:rPr>
              <w:t>，</w:t>
            </w:r>
            <w:r w:rsidRPr="00B67F74">
              <w:rPr>
                <w:snapToGrid w:val="0"/>
                <w:sz w:val="12"/>
                <w:szCs w:val="12"/>
              </w:rPr>
              <w:t>75cm</w:t>
            </w:r>
            <w:r w:rsidRPr="00B67F74">
              <w:rPr>
                <w:rFonts w:hint="eastAsia"/>
                <w:snapToGrid w:val="0"/>
                <w:sz w:val="12"/>
                <w:szCs w:val="12"/>
              </w:rPr>
              <w:t>以内ごとに踏幅</w:t>
            </w:r>
            <w:r w:rsidRPr="00B67F74">
              <w:rPr>
                <w:snapToGrid w:val="0"/>
                <w:sz w:val="12"/>
                <w:szCs w:val="12"/>
              </w:rPr>
              <w:t>150cm</w:t>
            </w:r>
            <w:r w:rsidRPr="00B67F74">
              <w:rPr>
                <w:rFonts w:hint="eastAsia"/>
                <w:snapToGrid w:val="0"/>
                <w:sz w:val="12"/>
                <w:szCs w:val="12"/>
              </w:rPr>
              <w:t>以上の踊り場を設置</w:t>
            </w:r>
          </w:p>
        </w:tc>
        <w:tc>
          <w:tcPr>
            <w:tcW w:w="360" w:type="dxa"/>
            <w:tcBorders>
              <w:right w:val="single" w:sz="12" w:space="0" w:color="auto"/>
            </w:tcBorders>
            <w:vAlign w:val="center"/>
          </w:tcPr>
          <w:p w:rsidR="00B57701" w:rsidRPr="00B67F74" w:rsidRDefault="00B57701" w:rsidP="000229AC">
            <w:pPr>
              <w:jc w:val="center"/>
              <w:rPr>
                <w:snapToGrid w:val="0"/>
                <w:sz w:val="12"/>
                <w:szCs w:val="12"/>
              </w:rPr>
            </w:pPr>
          </w:p>
        </w:tc>
      </w:tr>
      <w:tr w:rsidR="00B57701" w:rsidRPr="00B67F74" w:rsidTr="005151C1">
        <w:tblPrEx>
          <w:tblCellMar>
            <w:top w:w="0" w:type="dxa"/>
            <w:bottom w:w="0" w:type="dxa"/>
          </w:tblCellMar>
        </w:tblPrEx>
        <w:trPr>
          <w:cantSplit/>
          <w:trHeight w:hRule="exact" w:val="180"/>
        </w:trPr>
        <w:tc>
          <w:tcPr>
            <w:tcW w:w="960" w:type="dxa"/>
            <w:vMerge/>
            <w:tcBorders>
              <w:left w:val="single" w:sz="12" w:space="0" w:color="auto"/>
            </w:tcBorders>
            <w:vAlign w:val="center"/>
          </w:tcPr>
          <w:p w:rsidR="00B57701" w:rsidRPr="00B67F74" w:rsidRDefault="00B57701" w:rsidP="000229AC">
            <w:pPr>
              <w:rPr>
                <w:snapToGrid w:val="0"/>
                <w:sz w:val="12"/>
                <w:szCs w:val="12"/>
              </w:rPr>
            </w:pPr>
          </w:p>
        </w:tc>
        <w:tc>
          <w:tcPr>
            <w:tcW w:w="240" w:type="dxa"/>
            <w:vAlign w:val="center"/>
          </w:tcPr>
          <w:p w:rsidR="00B57701" w:rsidRPr="00B67F74" w:rsidRDefault="00B57701" w:rsidP="000229AC">
            <w:pPr>
              <w:rPr>
                <w:snapToGrid w:val="0"/>
                <w:sz w:val="12"/>
                <w:szCs w:val="12"/>
              </w:rPr>
            </w:pPr>
          </w:p>
        </w:tc>
        <w:tc>
          <w:tcPr>
            <w:tcW w:w="240" w:type="dxa"/>
            <w:vAlign w:val="center"/>
          </w:tcPr>
          <w:p w:rsidR="00B57701" w:rsidRPr="00B67F74" w:rsidRDefault="00B57701" w:rsidP="000229AC">
            <w:pPr>
              <w:rPr>
                <w:snapToGrid w:val="0"/>
                <w:sz w:val="12"/>
                <w:szCs w:val="12"/>
              </w:rPr>
            </w:pPr>
            <w:r w:rsidRPr="00B67F74">
              <w:rPr>
                <w:rFonts w:hint="eastAsia"/>
                <w:snapToGrid w:val="0"/>
                <w:sz w:val="12"/>
                <w:szCs w:val="12"/>
              </w:rPr>
              <w:t>―</w:t>
            </w:r>
          </w:p>
        </w:tc>
        <w:tc>
          <w:tcPr>
            <w:tcW w:w="240" w:type="dxa"/>
            <w:vAlign w:val="center"/>
          </w:tcPr>
          <w:p w:rsidR="00B57701" w:rsidRPr="00B67F74" w:rsidRDefault="00B57701" w:rsidP="000229AC">
            <w:pPr>
              <w:rPr>
                <w:snapToGrid w:val="0"/>
                <w:sz w:val="12"/>
                <w:szCs w:val="12"/>
              </w:rPr>
            </w:pPr>
            <w:r w:rsidRPr="00B67F74">
              <w:rPr>
                <w:rFonts w:hint="eastAsia"/>
                <w:snapToGrid w:val="0"/>
                <w:sz w:val="12"/>
                <w:szCs w:val="12"/>
              </w:rPr>
              <w:t>７</w:t>
            </w:r>
          </w:p>
        </w:tc>
        <w:tc>
          <w:tcPr>
            <w:tcW w:w="5940" w:type="dxa"/>
            <w:vAlign w:val="center"/>
          </w:tcPr>
          <w:p w:rsidR="00B57701" w:rsidRPr="00B67F74" w:rsidRDefault="00B57701" w:rsidP="000229AC">
            <w:pPr>
              <w:rPr>
                <w:snapToGrid w:val="0"/>
                <w:sz w:val="12"/>
                <w:szCs w:val="12"/>
              </w:rPr>
            </w:pPr>
            <w:r w:rsidRPr="00B67F74">
              <w:rPr>
                <w:rFonts w:hint="eastAsia"/>
                <w:snapToGrid w:val="0"/>
                <w:sz w:val="12"/>
                <w:szCs w:val="12"/>
              </w:rPr>
              <w:t>両側に側壁又は立上りの設置</w:t>
            </w:r>
          </w:p>
        </w:tc>
        <w:tc>
          <w:tcPr>
            <w:tcW w:w="360" w:type="dxa"/>
            <w:tcBorders>
              <w:right w:val="single" w:sz="12" w:space="0" w:color="auto"/>
            </w:tcBorders>
            <w:vAlign w:val="center"/>
          </w:tcPr>
          <w:p w:rsidR="00B57701" w:rsidRPr="00B67F74" w:rsidRDefault="00B57701" w:rsidP="000229AC">
            <w:pPr>
              <w:jc w:val="center"/>
              <w:rPr>
                <w:snapToGrid w:val="0"/>
                <w:sz w:val="12"/>
                <w:szCs w:val="12"/>
              </w:rPr>
            </w:pPr>
          </w:p>
        </w:tc>
      </w:tr>
      <w:tr w:rsidR="00B57701" w:rsidRPr="00B67F74" w:rsidTr="005151C1">
        <w:tblPrEx>
          <w:tblCellMar>
            <w:top w:w="0" w:type="dxa"/>
            <w:bottom w:w="0" w:type="dxa"/>
          </w:tblCellMar>
        </w:tblPrEx>
        <w:trPr>
          <w:cantSplit/>
          <w:trHeight w:hRule="exact" w:val="180"/>
        </w:trPr>
        <w:tc>
          <w:tcPr>
            <w:tcW w:w="960" w:type="dxa"/>
            <w:vMerge/>
            <w:tcBorders>
              <w:left w:val="single" w:sz="12" w:space="0" w:color="auto"/>
            </w:tcBorders>
            <w:vAlign w:val="center"/>
          </w:tcPr>
          <w:p w:rsidR="00B57701" w:rsidRPr="00B67F74" w:rsidRDefault="00B57701" w:rsidP="000229AC">
            <w:pPr>
              <w:rPr>
                <w:snapToGrid w:val="0"/>
                <w:sz w:val="12"/>
                <w:szCs w:val="12"/>
              </w:rPr>
            </w:pPr>
          </w:p>
        </w:tc>
        <w:tc>
          <w:tcPr>
            <w:tcW w:w="240" w:type="dxa"/>
            <w:vAlign w:val="center"/>
          </w:tcPr>
          <w:p w:rsidR="00B57701" w:rsidRPr="00B67F74" w:rsidRDefault="00B57701" w:rsidP="000229AC">
            <w:pPr>
              <w:rPr>
                <w:snapToGrid w:val="0"/>
                <w:sz w:val="12"/>
                <w:szCs w:val="12"/>
              </w:rPr>
            </w:pPr>
          </w:p>
        </w:tc>
        <w:tc>
          <w:tcPr>
            <w:tcW w:w="240" w:type="dxa"/>
            <w:vAlign w:val="center"/>
          </w:tcPr>
          <w:p w:rsidR="00B57701" w:rsidRPr="00B67F74" w:rsidRDefault="00B57701" w:rsidP="000229AC">
            <w:pPr>
              <w:rPr>
                <w:snapToGrid w:val="0"/>
                <w:sz w:val="12"/>
                <w:szCs w:val="12"/>
              </w:rPr>
            </w:pPr>
            <w:r w:rsidRPr="00B67F74">
              <w:rPr>
                <w:rFonts w:hint="eastAsia"/>
                <w:snapToGrid w:val="0"/>
                <w:sz w:val="12"/>
                <w:szCs w:val="12"/>
              </w:rPr>
              <w:t>―</w:t>
            </w:r>
          </w:p>
        </w:tc>
        <w:tc>
          <w:tcPr>
            <w:tcW w:w="240" w:type="dxa"/>
            <w:vAlign w:val="center"/>
          </w:tcPr>
          <w:p w:rsidR="00B57701" w:rsidRPr="00B67F74" w:rsidRDefault="00B57701" w:rsidP="000229AC">
            <w:pPr>
              <w:rPr>
                <w:snapToGrid w:val="0"/>
                <w:sz w:val="12"/>
                <w:szCs w:val="12"/>
              </w:rPr>
            </w:pPr>
            <w:r w:rsidRPr="00B67F74">
              <w:rPr>
                <w:rFonts w:hint="eastAsia"/>
                <w:snapToGrid w:val="0"/>
                <w:sz w:val="12"/>
                <w:szCs w:val="12"/>
              </w:rPr>
              <w:t>８</w:t>
            </w:r>
          </w:p>
        </w:tc>
        <w:tc>
          <w:tcPr>
            <w:tcW w:w="5940" w:type="dxa"/>
            <w:vAlign w:val="center"/>
          </w:tcPr>
          <w:p w:rsidR="00B57701" w:rsidRPr="00B67F74" w:rsidRDefault="00B57701" w:rsidP="000229AC">
            <w:pPr>
              <w:rPr>
                <w:snapToGrid w:val="0"/>
                <w:sz w:val="12"/>
                <w:szCs w:val="12"/>
              </w:rPr>
            </w:pPr>
            <w:r w:rsidRPr="00B67F74">
              <w:rPr>
                <w:rFonts w:hint="eastAsia"/>
                <w:snapToGrid w:val="0"/>
                <w:sz w:val="12"/>
                <w:szCs w:val="12"/>
              </w:rPr>
              <w:t>始点</w:t>
            </w:r>
            <w:r w:rsidR="00B67F74" w:rsidRPr="00B67F74">
              <w:rPr>
                <w:rFonts w:hint="eastAsia"/>
                <w:snapToGrid w:val="0"/>
                <w:sz w:val="12"/>
                <w:szCs w:val="12"/>
              </w:rPr>
              <w:t>，</w:t>
            </w:r>
            <w:r w:rsidRPr="00B67F74">
              <w:rPr>
                <w:rFonts w:hint="eastAsia"/>
                <w:snapToGrid w:val="0"/>
                <w:sz w:val="12"/>
                <w:szCs w:val="12"/>
              </w:rPr>
              <w:t>終点に車椅子使用者が安全に停止できる平坦な部分の設置</w:t>
            </w:r>
          </w:p>
        </w:tc>
        <w:tc>
          <w:tcPr>
            <w:tcW w:w="360" w:type="dxa"/>
            <w:tcBorders>
              <w:right w:val="single" w:sz="12" w:space="0" w:color="auto"/>
            </w:tcBorders>
            <w:vAlign w:val="center"/>
          </w:tcPr>
          <w:p w:rsidR="00B57701" w:rsidRPr="00B67F74" w:rsidRDefault="00B57701" w:rsidP="000229AC">
            <w:pPr>
              <w:jc w:val="center"/>
              <w:rPr>
                <w:snapToGrid w:val="0"/>
                <w:sz w:val="12"/>
                <w:szCs w:val="12"/>
              </w:rPr>
            </w:pPr>
          </w:p>
        </w:tc>
      </w:tr>
      <w:tr w:rsidR="00852A6D" w:rsidRPr="00B67F74" w:rsidTr="005151C1">
        <w:tblPrEx>
          <w:tblCellMar>
            <w:top w:w="0" w:type="dxa"/>
            <w:bottom w:w="0" w:type="dxa"/>
          </w:tblCellMar>
        </w:tblPrEx>
        <w:trPr>
          <w:cantSplit/>
          <w:trHeight w:hRule="exact" w:val="180"/>
        </w:trPr>
        <w:tc>
          <w:tcPr>
            <w:tcW w:w="960" w:type="dxa"/>
            <w:vMerge w:val="restart"/>
            <w:tcBorders>
              <w:left w:val="single" w:sz="12" w:space="0" w:color="auto"/>
            </w:tcBorders>
            <w:vAlign w:val="center"/>
          </w:tcPr>
          <w:p w:rsidR="00852A6D" w:rsidRPr="00B67F74" w:rsidRDefault="00852A6D" w:rsidP="000229AC">
            <w:pPr>
              <w:rPr>
                <w:snapToGrid w:val="0"/>
                <w:sz w:val="12"/>
                <w:szCs w:val="12"/>
              </w:rPr>
            </w:pPr>
            <w:r w:rsidRPr="00B67F74">
              <w:rPr>
                <w:rFonts w:hint="eastAsia"/>
                <w:snapToGrid w:val="0"/>
                <w:sz w:val="12"/>
                <w:szCs w:val="12"/>
              </w:rPr>
              <w:t>エレベーター及びその乗降ロビー</w:t>
            </w:r>
          </w:p>
        </w:tc>
        <w:tc>
          <w:tcPr>
            <w:tcW w:w="240" w:type="dxa"/>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w:t>
            </w: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１</w:t>
            </w:r>
          </w:p>
        </w:tc>
        <w:tc>
          <w:tcPr>
            <w:tcW w:w="5940" w:type="dxa"/>
            <w:vAlign w:val="center"/>
          </w:tcPr>
          <w:p w:rsidR="00852A6D" w:rsidRPr="00B67F74" w:rsidRDefault="00852A6D" w:rsidP="000229AC">
            <w:pPr>
              <w:rPr>
                <w:snapToGrid w:val="0"/>
                <w:sz w:val="12"/>
                <w:szCs w:val="12"/>
              </w:rPr>
            </w:pPr>
            <w:r w:rsidRPr="00B67F74">
              <w:rPr>
                <w:rFonts w:hint="eastAsia"/>
                <w:snapToGrid w:val="0"/>
                <w:sz w:val="12"/>
                <w:szCs w:val="12"/>
              </w:rPr>
              <w:t>各一般客室</w:t>
            </w:r>
            <w:r w:rsidR="00B67F74" w:rsidRPr="00B67F74">
              <w:rPr>
                <w:rFonts w:hint="eastAsia"/>
                <w:snapToGrid w:val="0"/>
                <w:sz w:val="12"/>
                <w:szCs w:val="12"/>
              </w:rPr>
              <w:t>，</w:t>
            </w:r>
            <w:r w:rsidRPr="00B67F74">
              <w:rPr>
                <w:rFonts w:hint="eastAsia"/>
                <w:snapToGrid w:val="0"/>
                <w:sz w:val="12"/>
                <w:szCs w:val="12"/>
              </w:rPr>
              <w:t>車椅子使用者用便房</w:t>
            </w:r>
            <w:r w:rsidR="00B67F74" w:rsidRPr="00B67F74">
              <w:rPr>
                <w:rFonts w:hint="eastAsia"/>
                <w:snapToGrid w:val="0"/>
                <w:sz w:val="12"/>
                <w:szCs w:val="12"/>
              </w:rPr>
              <w:t>，</w:t>
            </w:r>
            <w:r w:rsidRPr="00B67F74">
              <w:rPr>
                <w:rFonts w:hint="eastAsia"/>
                <w:snapToGrid w:val="0"/>
                <w:sz w:val="12"/>
                <w:szCs w:val="12"/>
              </w:rPr>
              <w:t>車椅子使用者用駐車施設のある階</w:t>
            </w:r>
            <w:r w:rsidR="00B67F74" w:rsidRPr="00B67F74">
              <w:rPr>
                <w:rFonts w:hint="eastAsia"/>
                <w:snapToGrid w:val="0"/>
                <w:sz w:val="12"/>
                <w:szCs w:val="12"/>
              </w:rPr>
              <w:t>，</w:t>
            </w:r>
            <w:r w:rsidRPr="00B67F74">
              <w:rPr>
                <w:rFonts w:hint="eastAsia"/>
                <w:snapToGrid w:val="0"/>
                <w:sz w:val="12"/>
                <w:szCs w:val="12"/>
              </w:rPr>
              <w:t>地上階に停止すること</w:t>
            </w:r>
          </w:p>
        </w:tc>
        <w:tc>
          <w:tcPr>
            <w:tcW w:w="360" w:type="dxa"/>
            <w:tcBorders>
              <w:right w:val="single" w:sz="12" w:space="0" w:color="auto"/>
            </w:tcBorders>
            <w:vAlign w:val="center"/>
          </w:tcPr>
          <w:p w:rsidR="00852A6D" w:rsidRPr="00B67F74" w:rsidRDefault="00852A6D" w:rsidP="000229AC">
            <w:pPr>
              <w:jc w:val="center"/>
              <w:rPr>
                <w:snapToGrid w:val="0"/>
                <w:sz w:val="12"/>
                <w:szCs w:val="12"/>
              </w:rPr>
            </w:pPr>
          </w:p>
        </w:tc>
      </w:tr>
      <w:tr w:rsidR="00852A6D" w:rsidRPr="00B67F74" w:rsidTr="005151C1">
        <w:tblPrEx>
          <w:tblCellMar>
            <w:top w:w="0" w:type="dxa"/>
            <w:bottom w:w="0" w:type="dxa"/>
          </w:tblCellMar>
        </w:tblPrEx>
        <w:trPr>
          <w:cantSplit/>
          <w:trHeight w:hRule="exact" w:val="180"/>
        </w:trPr>
        <w:tc>
          <w:tcPr>
            <w:tcW w:w="960" w:type="dxa"/>
            <w:vMerge/>
            <w:tcBorders>
              <w:left w:val="single" w:sz="12" w:space="0" w:color="auto"/>
            </w:tcBorders>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w:t>
            </w: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２</w:t>
            </w:r>
          </w:p>
        </w:tc>
        <w:tc>
          <w:tcPr>
            <w:tcW w:w="5940" w:type="dxa"/>
            <w:vAlign w:val="center"/>
          </w:tcPr>
          <w:p w:rsidR="00852A6D" w:rsidRPr="00B67F74" w:rsidRDefault="00852A6D" w:rsidP="000229AC">
            <w:pPr>
              <w:rPr>
                <w:snapToGrid w:val="0"/>
                <w:sz w:val="12"/>
                <w:szCs w:val="12"/>
              </w:rPr>
            </w:pPr>
            <w:r w:rsidRPr="00B67F74">
              <w:rPr>
                <w:rFonts w:hint="eastAsia"/>
                <w:snapToGrid w:val="0"/>
                <w:sz w:val="12"/>
                <w:szCs w:val="12"/>
              </w:rPr>
              <w:t xml:space="preserve">籠・昇降路の出入口の幅　</w:t>
            </w:r>
            <w:r w:rsidRPr="00B67F74">
              <w:rPr>
                <w:snapToGrid w:val="0"/>
                <w:sz w:val="12"/>
                <w:szCs w:val="12"/>
              </w:rPr>
              <w:t>(</w:t>
            </w:r>
            <w:r w:rsidRPr="00B67F74">
              <w:rPr>
                <w:rFonts w:hint="eastAsia"/>
                <w:snapToGrid w:val="0"/>
                <w:sz w:val="12"/>
                <w:szCs w:val="12"/>
              </w:rPr>
              <w:t>開放時有効）</w:t>
            </w:r>
            <w:r w:rsidRPr="00B67F74">
              <w:rPr>
                <w:snapToGrid w:val="0"/>
                <w:sz w:val="12"/>
                <w:szCs w:val="12"/>
              </w:rPr>
              <w:t>80cm</w:t>
            </w:r>
            <w:r w:rsidRPr="00B67F74">
              <w:rPr>
                <w:rFonts w:hint="eastAsia"/>
                <w:snapToGrid w:val="0"/>
                <w:sz w:val="12"/>
                <w:szCs w:val="12"/>
              </w:rPr>
              <w:t>以上</w:t>
            </w:r>
          </w:p>
        </w:tc>
        <w:tc>
          <w:tcPr>
            <w:tcW w:w="360" w:type="dxa"/>
            <w:tcBorders>
              <w:right w:val="single" w:sz="12" w:space="0" w:color="auto"/>
            </w:tcBorders>
            <w:vAlign w:val="center"/>
          </w:tcPr>
          <w:p w:rsidR="00852A6D" w:rsidRPr="00B67F74" w:rsidRDefault="00852A6D" w:rsidP="000229AC">
            <w:pPr>
              <w:jc w:val="center"/>
              <w:rPr>
                <w:snapToGrid w:val="0"/>
                <w:sz w:val="12"/>
                <w:szCs w:val="12"/>
              </w:rPr>
            </w:pPr>
          </w:p>
        </w:tc>
      </w:tr>
      <w:tr w:rsidR="00852A6D" w:rsidRPr="00B67F74" w:rsidTr="005151C1">
        <w:tblPrEx>
          <w:tblCellMar>
            <w:top w:w="0" w:type="dxa"/>
            <w:bottom w:w="0" w:type="dxa"/>
          </w:tblCellMar>
        </w:tblPrEx>
        <w:trPr>
          <w:cantSplit/>
          <w:trHeight w:hRule="exact" w:val="180"/>
        </w:trPr>
        <w:tc>
          <w:tcPr>
            <w:tcW w:w="960" w:type="dxa"/>
            <w:vMerge/>
            <w:tcBorders>
              <w:left w:val="single" w:sz="12" w:space="0" w:color="auto"/>
            </w:tcBorders>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w:t>
            </w: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３</w:t>
            </w:r>
          </w:p>
        </w:tc>
        <w:tc>
          <w:tcPr>
            <w:tcW w:w="5940" w:type="dxa"/>
            <w:vAlign w:val="center"/>
          </w:tcPr>
          <w:p w:rsidR="00852A6D" w:rsidRPr="00B67F74" w:rsidRDefault="00852A6D" w:rsidP="000229AC">
            <w:pPr>
              <w:rPr>
                <w:snapToGrid w:val="0"/>
                <w:sz w:val="12"/>
                <w:szCs w:val="12"/>
              </w:rPr>
            </w:pPr>
            <w:r w:rsidRPr="00B67F74">
              <w:rPr>
                <w:rFonts w:hint="eastAsia"/>
                <w:snapToGrid w:val="0"/>
                <w:sz w:val="12"/>
                <w:szCs w:val="12"/>
              </w:rPr>
              <w:t xml:space="preserve">籠の奥行き　</w:t>
            </w:r>
            <w:r w:rsidRPr="00B67F74">
              <w:rPr>
                <w:snapToGrid w:val="0"/>
                <w:sz w:val="12"/>
                <w:szCs w:val="12"/>
              </w:rPr>
              <w:t>115cm</w:t>
            </w:r>
            <w:r w:rsidRPr="00B67F74">
              <w:rPr>
                <w:rFonts w:hint="eastAsia"/>
                <w:snapToGrid w:val="0"/>
                <w:sz w:val="12"/>
                <w:szCs w:val="12"/>
              </w:rPr>
              <w:t>以上</w:t>
            </w:r>
          </w:p>
        </w:tc>
        <w:tc>
          <w:tcPr>
            <w:tcW w:w="360" w:type="dxa"/>
            <w:tcBorders>
              <w:right w:val="single" w:sz="12" w:space="0" w:color="auto"/>
            </w:tcBorders>
            <w:vAlign w:val="center"/>
          </w:tcPr>
          <w:p w:rsidR="00852A6D" w:rsidRPr="00B67F74" w:rsidRDefault="00852A6D" w:rsidP="000229AC">
            <w:pPr>
              <w:jc w:val="center"/>
              <w:rPr>
                <w:snapToGrid w:val="0"/>
                <w:sz w:val="12"/>
                <w:szCs w:val="12"/>
              </w:rPr>
            </w:pPr>
          </w:p>
        </w:tc>
      </w:tr>
      <w:tr w:rsidR="00852A6D" w:rsidRPr="00B67F74" w:rsidTr="00852A6D">
        <w:tblPrEx>
          <w:tblCellMar>
            <w:top w:w="0" w:type="dxa"/>
            <w:bottom w:w="0" w:type="dxa"/>
          </w:tblCellMar>
        </w:tblPrEx>
        <w:trPr>
          <w:cantSplit/>
          <w:trHeight w:hRule="exact" w:val="180"/>
        </w:trPr>
        <w:tc>
          <w:tcPr>
            <w:tcW w:w="960" w:type="dxa"/>
            <w:vMerge/>
            <w:tcBorders>
              <w:left w:val="single" w:sz="12" w:space="0" w:color="auto"/>
              <w:bottom w:val="nil"/>
            </w:tcBorders>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w:t>
            </w: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４</w:t>
            </w:r>
          </w:p>
        </w:tc>
        <w:tc>
          <w:tcPr>
            <w:tcW w:w="5940" w:type="dxa"/>
            <w:vAlign w:val="center"/>
          </w:tcPr>
          <w:p w:rsidR="00852A6D" w:rsidRPr="00B67F74" w:rsidRDefault="00852A6D" w:rsidP="000229AC">
            <w:pPr>
              <w:rPr>
                <w:snapToGrid w:val="0"/>
                <w:sz w:val="12"/>
                <w:szCs w:val="12"/>
              </w:rPr>
            </w:pPr>
            <w:r w:rsidRPr="00B67F74">
              <w:rPr>
                <w:rFonts w:hint="eastAsia"/>
                <w:snapToGrid w:val="0"/>
                <w:sz w:val="12"/>
                <w:szCs w:val="12"/>
              </w:rPr>
              <w:t>乗降ロビーは高低差なく</w:t>
            </w:r>
            <w:r w:rsidR="00B67F74" w:rsidRPr="00B67F74">
              <w:rPr>
                <w:rFonts w:hint="eastAsia"/>
                <w:snapToGrid w:val="0"/>
                <w:sz w:val="12"/>
                <w:szCs w:val="12"/>
              </w:rPr>
              <w:t>，</w:t>
            </w:r>
            <w:r w:rsidRPr="00B67F74">
              <w:rPr>
                <w:rFonts w:hint="eastAsia"/>
                <w:snapToGrid w:val="0"/>
                <w:sz w:val="12"/>
                <w:szCs w:val="12"/>
              </w:rPr>
              <w:t xml:space="preserve">幅及び奥行き　</w:t>
            </w:r>
            <w:r w:rsidRPr="00B67F74">
              <w:rPr>
                <w:snapToGrid w:val="0"/>
                <w:sz w:val="12"/>
                <w:szCs w:val="12"/>
              </w:rPr>
              <w:t>150cm</w:t>
            </w:r>
            <w:r w:rsidRPr="00B67F74">
              <w:rPr>
                <w:rFonts w:hint="eastAsia"/>
                <w:snapToGrid w:val="0"/>
                <w:sz w:val="12"/>
                <w:szCs w:val="12"/>
              </w:rPr>
              <w:t>以上</w:t>
            </w:r>
          </w:p>
        </w:tc>
        <w:tc>
          <w:tcPr>
            <w:tcW w:w="360" w:type="dxa"/>
            <w:tcBorders>
              <w:right w:val="single" w:sz="12" w:space="0" w:color="auto"/>
            </w:tcBorders>
            <w:vAlign w:val="center"/>
          </w:tcPr>
          <w:p w:rsidR="00852A6D" w:rsidRPr="00B67F74" w:rsidRDefault="00852A6D" w:rsidP="000229AC">
            <w:pPr>
              <w:jc w:val="center"/>
              <w:rPr>
                <w:snapToGrid w:val="0"/>
                <w:sz w:val="12"/>
                <w:szCs w:val="12"/>
              </w:rPr>
            </w:pPr>
          </w:p>
        </w:tc>
      </w:tr>
      <w:tr w:rsidR="00852A6D" w:rsidRPr="00B67F74" w:rsidTr="00852A6D">
        <w:tblPrEx>
          <w:tblCellMar>
            <w:top w:w="0" w:type="dxa"/>
            <w:bottom w:w="0" w:type="dxa"/>
          </w:tblCellMar>
        </w:tblPrEx>
        <w:trPr>
          <w:cantSplit/>
          <w:trHeight w:hRule="exact" w:val="180"/>
        </w:trPr>
        <w:tc>
          <w:tcPr>
            <w:tcW w:w="960" w:type="dxa"/>
            <w:vMerge w:val="restart"/>
            <w:tcBorders>
              <w:top w:val="nil"/>
              <w:left w:val="single" w:sz="12" w:space="0" w:color="auto"/>
            </w:tcBorders>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w:t>
            </w: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５</w:t>
            </w:r>
          </w:p>
        </w:tc>
        <w:tc>
          <w:tcPr>
            <w:tcW w:w="5940" w:type="dxa"/>
            <w:vAlign w:val="center"/>
          </w:tcPr>
          <w:p w:rsidR="00852A6D" w:rsidRPr="00B67F74" w:rsidRDefault="00852A6D" w:rsidP="000229AC">
            <w:pPr>
              <w:rPr>
                <w:snapToGrid w:val="0"/>
                <w:sz w:val="12"/>
                <w:szCs w:val="12"/>
              </w:rPr>
            </w:pPr>
            <w:r w:rsidRPr="00B67F74">
              <w:rPr>
                <w:rFonts w:hint="eastAsia"/>
                <w:snapToGrid w:val="0"/>
                <w:sz w:val="12"/>
                <w:szCs w:val="12"/>
              </w:rPr>
              <w:t>籠及び乗降ロビーに</w:t>
            </w:r>
            <w:r w:rsidR="00B67F74" w:rsidRPr="00B67F74">
              <w:rPr>
                <w:rFonts w:hint="eastAsia"/>
                <w:snapToGrid w:val="0"/>
                <w:sz w:val="12"/>
                <w:szCs w:val="12"/>
              </w:rPr>
              <w:t>，</w:t>
            </w:r>
            <w:r w:rsidRPr="00B67F74">
              <w:rPr>
                <w:rFonts w:hint="eastAsia"/>
                <w:snapToGrid w:val="0"/>
                <w:sz w:val="12"/>
                <w:szCs w:val="12"/>
              </w:rPr>
              <w:t>車椅子使用者が利用しやすい位置に制御装置の設置</w:t>
            </w:r>
          </w:p>
        </w:tc>
        <w:tc>
          <w:tcPr>
            <w:tcW w:w="360" w:type="dxa"/>
            <w:tcBorders>
              <w:right w:val="single" w:sz="12" w:space="0" w:color="auto"/>
            </w:tcBorders>
            <w:vAlign w:val="center"/>
          </w:tcPr>
          <w:p w:rsidR="00852A6D" w:rsidRPr="00B67F74" w:rsidRDefault="00852A6D" w:rsidP="000229AC">
            <w:pPr>
              <w:jc w:val="center"/>
              <w:rPr>
                <w:snapToGrid w:val="0"/>
                <w:sz w:val="12"/>
                <w:szCs w:val="12"/>
              </w:rPr>
            </w:pPr>
          </w:p>
        </w:tc>
      </w:tr>
      <w:tr w:rsidR="00852A6D" w:rsidRPr="00B67F74" w:rsidTr="005151C1">
        <w:tblPrEx>
          <w:tblCellMar>
            <w:top w:w="0" w:type="dxa"/>
            <w:bottom w:w="0" w:type="dxa"/>
          </w:tblCellMar>
        </w:tblPrEx>
        <w:trPr>
          <w:cantSplit/>
          <w:trHeight w:hRule="exact" w:val="180"/>
        </w:trPr>
        <w:tc>
          <w:tcPr>
            <w:tcW w:w="960" w:type="dxa"/>
            <w:vMerge/>
            <w:tcBorders>
              <w:left w:val="single" w:sz="12" w:space="0" w:color="auto"/>
            </w:tcBorders>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w:t>
            </w: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６</w:t>
            </w:r>
          </w:p>
        </w:tc>
        <w:tc>
          <w:tcPr>
            <w:tcW w:w="5940" w:type="dxa"/>
            <w:vAlign w:val="center"/>
          </w:tcPr>
          <w:p w:rsidR="00852A6D" w:rsidRPr="00B67F74" w:rsidRDefault="00852A6D" w:rsidP="000229AC">
            <w:pPr>
              <w:rPr>
                <w:snapToGrid w:val="0"/>
                <w:sz w:val="12"/>
                <w:szCs w:val="12"/>
              </w:rPr>
            </w:pPr>
            <w:r w:rsidRPr="00B67F74">
              <w:rPr>
                <w:rFonts w:hint="eastAsia"/>
                <w:snapToGrid w:val="0"/>
                <w:sz w:val="12"/>
                <w:szCs w:val="12"/>
              </w:rPr>
              <w:t>籠内に</w:t>
            </w:r>
            <w:r w:rsidR="00B67F74" w:rsidRPr="00B67F74">
              <w:rPr>
                <w:rFonts w:hint="eastAsia"/>
                <w:snapToGrid w:val="0"/>
                <w:sz w:val="12"/>
                <w:szCs w:val="12"/>
              </w:rPr>
              <w:t>，</w:t>
            </w:r>
            <w:r w:rsidRPr="00B67F74">
              <w:rPr>
                <w:rFonts w:hint="eastAsia"/>
                <w:snapToGrid w:val="0"/>
                <w:sz w:val="12"/>
                <w:szCs w:val="12"/>
              </w:rPr>
              <w:t>停止予定階</w:t>
            </w:r>
            <w:r w:rsidR="00B67F74" w:rsidRPr="00B67F74">
              <w:rPr>
                <w:rFonts w:hint="eastAsia"/>
                <w:snapToGrid w:val="0"/>
                <w:sz w:val="12"/>
                <w:szCs w:val="12"/>
              </w:rPr>
              <w:t>，</w:t>
            </w:r>
            <w:r w:rsidRPr="00B67F74">
              <w:rPr>
                <w:rFonts w:hint="eastAsia"/>
                <w:snapToGrid w:val="0"/>
                <w:sz w:val="12"/>
                <w:szCs w:val="12"/>
              </w:rPr>
              <w:t>籠の現在位置を表示する装置の設置</w:t>
            </w:r>
          </w:p>
        </w:tc>
        <w:tc>
          <w:tcPr>
            <w:tcW w:w="360" w:type="dxa"/>
            <w:tcBorders>
              <w:right w:val="single" w:sz="12" w:space="0" w:color="auto"/>
            </w:tcBorders>
            <w:vAlign w:val="center"/>
          </w:tcPr>
          <w:p w:rsidR="00852A6D" w:rsidRPr="00B67F74" w:rsidRDefault="00852A6D" w:rsidP="000229AC">
            <w:pPr>
              <w:jc w:val="center"/>
              <w:rPr>
                <w:snapToGrid w:val="0"/>
                <w:sz w:val="12"/>
                <w:szCs w:val="12"/>
              </w:rPr>
            </w:pPr>
          </w:p>
        </w:tc>
      </w:tr>
      <w:tr w:rsidR="00852A6D" w:rsidRPr="00B67F74" w:rsidTr="005151C1">
        <w:tblPrEx>
          <w:tblCellMar>
            <w:top w:w="0" w:type="dxa"/>
            <w:bottom w:w="0" w:type="dxa"/>
          </w:tblCellMar>
        </w:tblPrEx>
        <w:trPr>
          <w:cantSplit/>
          <w:trHeight w:hRule="exact" w:val="180"/>
        </w:trPr>
        <w:tc>
          <w:tcPr>
            <w:tcW w:w="960" w:type="dxa"/>
            <w:vMerge/>
            <w:tcBorders>
              <w:left w:val="single" w:sz="12" w:space="0" w:color="auto"/>
            </w:tcBorders>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w:t>
            </w: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７</w:t>
            </w:r>
          </w:p>
        </w:tc>
        <w:tc>
          <w:tcPr>
            <w:tcW w:w="5940" w:type="dxa"/>
            <w:vAlign w:val="center"/>
          </w:tcPr>
          <w:p w:rsidR="00852A6D" w:rsidRPr="00B67F74" w:rsidRDefault="00852A6D" w:rsidP="000229AC">
            <w:pPr>
              <w:rPr>
                <w:snapToGrid w:val="0"/>
                <w:sz w:val="12"/>
                <w:szCs w:val="12"/>
              </w:rPr>
            </w:pPr>
            <w:r w:rsidRPr="00B67F74">
              <w:rPr>
                <w:rFonts w:hint="eastAsia"/>
                <w:snapToGrid w:val="0"/>
                <w:sz w:val="12"/>
                <w:szCs w:val="12"/>
              </w:rPr>
              <w:t>乗降ロビーに</w:t>
            </w:r>
            <w:r w:rsidR="00B67F74" w:rsidRPr="00B67F74">
              <w:rPr>
                <w:rFonts w:hint="eastAsia"/>
                <w:snapToGrid w:val="0"/>
                <w:sz w:val="12"/>
                <w:szCs w:val="12"/>
              </w:rPr>
              <w:t>，</w:t>
            </w:r>
            <w:r w:rsidRPr="00B67F74">
              <w:rPr>
                <w:rFonts w:hint="eastAsia"/>
                <w:snapToGrid w:val="0"/>
                <w:sz w:val="12"/>
                <w:szCs w:val="12"/>
              </w:rPr>
              <w:t>到着する籠の昇降方向を表示する装置の設置</w:t>
            </w:r>
          </w:p>
        </w:tc>
        <w:tc>
          <w:tcPr>
            <w:tcW w:w="360" w:type="dxa"/>
            <w:tcBorders>
              <w:right w:val="single" w:sz="12" w:space="0" w:color="auto"/>
            </w:tcBorders>
            <w:vAlign w:val="center"/>
          </w:tcPr>
          <w:p w:rsidR="00852A6D" w:rsidRPr="00B67F74" w:rsidRDefault="00852A6D" w:rsidP="000229AC">
            <w:pPr>
              <w:jc w:val="center"/>
              <w:rPr>
                <w:snapToGrid w:val="0"/>
                <w:sz w:val="12"/>
                <w:szCs w:val="12"/>
              </w:rPr>
            </w:pPr>
          </w:p>
        </w:tc>
      </w:tr>
      <w:tr w:rsidR="00852A6D" w:rsidRPr="00B67F74" w:rsidTr="005151C1">
        <w:tblPrEx>
          <w:tblCellMar>
            <w:top w:w="0" w:type="dxa"/>
            <w:bottom w:w="0" w:type="dxa"/>
          </w:tblCellMar>
        </w:tblPrEx>
        <w:trPr>
          <w:cantSplit/>
          <w:trHeight w:hRule="exact" w:val="180"/>
        </w:trPr>
        <w:tc>
          <w:tcPr>
            <w:tcW w:w="960" w:type="dxa"/>
            <w:vMerge w:val="restart"/>
            <w:tcBorders>
              <w:left w:val="single" w:sz="12" w:space="0" w:color="auto"/>
            </w:tcBorders>
            <w:vAlign w:val="center"/>
          </w:tcPr>
          <w:p w:rsidR="00852A6D" w:rsidRPr="00B67F74" w:rsidRDefault="00852A6D" w:rsidP="000229AC">
            <w:pPr>
              <w:rPr>
                <w:snapToGrid w:val="0"/>
                <w:sz w:val="12"/>
                <w:szCs w:val="12"/>
              </w:rPr>
            </w:pPr>
            <w:r w:rsidRPr="00B67F74">
              <w:rPr>
                <w:rFonts w:hint="eastAsia"/>
                <w:snapToGrid w:val="0"/>
                <w:sz w:val="12"/>
                <w:szCs w:val="12"/>
              </w:rPr>
              <w:t>特殊な構造又は使用形態の昇降機</w:t>
            </w:r>
          </w:p>
        </w:tc>
        <w:tc>
          <w:tcPr>
            <w:tcW w:w="240" w:type="dxa"/>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w:t>
            </w: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１</w:t>
            </w:r>
          </w:p>
        </w:tc>
        <w:tc>
          <w:tcPr>
            <w:tcW w:w="5940" w:type="dxa"/>
            <w:vAlign w:val="center"/>
          </w:tcPr>
          <w:p w:rsidR="00852A6D" w:rsidRPr="00B67F74" w:rsidRDefault="001117D8" w:rsidP="000229AC">
            <w:pPr>
              <w:rPr>
                <w:snapToGrid w:val="0"/>
                <w:sz w:val="12"/>
                <w:szCs w:val="12"/>
              </w:rPr>
            </w:pPr>
            <w:r w:rsidRPr="00B67F74">
              <w:rPr>
                <w:rFonts w:hint="eastAsia"/>
                <w:snapToGrid w:val="0"/>
                <w:sz w:val="12"/>
                <w:szCs w:val="12"/>
              </w:rPr>
              <w:t>エレベーターにあっては次に掲げるもの</w:t>
            </w:r>
          </w:p>
        </w:tc>
        <w:tc>
          <w:tcPr>
            <w:tcW w:w="360" w:type="dxa"/>
            <w:tcBorders>
              <w:right w:val="single" w:sz="12" w:space="0" w:color="auto"/>
            </w:tcBorders>
            <w:vAlign w:val="center"/>
          </w:tcPr>
          <w:p w:rsidR="00852A6D" w:rsidRPr="00B67F74" w:rsidRDefault="00852A6D" w:rsidP="000229AC">
            <w:pPr>
              <w:jc w:val="center"/>
              <w:rPr>
                <w:snapToGrid w:val="0"/>
                <w:sz w:val="12"/>
                <w:szCs w:val="12"/>
              </w:rPr>
            </w:pPr>
          </w:p>
        </w:tc>
      </w:tr>
      <w:tr w:rsidR="00852A6D" w:rsidRPr="00B67F74" w:rsidTr="005151C1">
        <w:tblPrEx>
          <w:tblCellMar>
            <w:top w:w="0" w:type="dxa"/>
            <w:bottom w:w="0" w:type="dxa"/>
          </w:tblCellMar>
        </w:tblPrEx>
        <w:trPr>
          <w:cantSplit/>
          <w:trHeight w:hRule="exact" w:val="180"/>
        </w:trPr>
        <w:tc>
          <w:tcPr>
            <w:tcW w:w="960" w:type="dxa"/>
            <w:vMerge/>
            <w:tcBorders>
              <w:left w:val="single" w:sz="12" w:space="0" w:color="auto"/>
            </w:tcBorders>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w:t>
            </w: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①</w:t>
            </w:r>
          </w:p>
        </w:tc>
        <w:tc>
          <w:tcPr>
            <w:tcW w:w="5940" w:type="dxa"/>
            <w:vAlign w:val="center"/>
          </w:tcPr>
          <w:p w:rsidR="00852A6D" w:rsidRPr="00B67F74" w:rsidRDefault="001117D8" w:rsidP="000229AC">
            <w:pPr>
              <w:rPr>
                <w:snapToGrid w:val="0"/>
                <w:sz w:val="12"/>
                <w:szCs w:val="12"/>
              </w:rPr>
            </w:pPr>
            <w:r w:rsidRPr="00B67F74">
              <w:rPr>
                <w:rFonts w:hint="eastAsia"/>
                <w:snapToGrid w:val="0"/>
                <w:sz w:val="12"/>
                <w:szCs w:val="12"/>
              </w:rPr>
              <w:t xml:space="preserve">　平成</w:t>
            </w:r>
            <w:r w:rsidRPr="00B67F74">
              <w:rPr>
                <w:snapToGrid w:val="0"/>
                <w:sz w:val="12"/>
                <w:szCs w:val="12"/>
              </w:rPr>
              <w:t>12</w:t>
            </w:r>
            <w:r w:rsidRPr="00B67F74">
              <w:rPr>
                <w:rFonts w:hint="eastAsia"/>
                <w:snapToGrid w:val="0"/>
                <w:sz w:val="12"/>
                <w:szCs w:val="12"/>
              </w:rPr>
              <w:t>年建設省告示第</w:t>
            </w:r>
            <w:r w:rsidRPr="00B67F74">
              <w:rPr>
                <w:snapToGrid w:val="0"/>
                <w:sz w:val="12"/>
                <w:szCs w:val="12"/>
              </w:rPr>
              <w:t>1413</w:t>
            </w:r>
            <w:r w:rsidRPr="00B67F74">
              <w:rPr>
                <w:rFonts w:hint="eastAsia"/>
                <w:snapToGrid w:val="0"/>
                <w:sz w:val="12"/>
                <w:szCs w:val="12"/>
              </w:rPr>
              <w:t>号第</w:t>
            </w:r>
            <w:r w:rsidRPr="00B67F74">
              <w:rPr>
                <w:snapToGrid w:val="0"/>
                <w:sz w:val="12"/>
                <w:szCs w:val="12"/>
              </w:rPr>
              <w:t>1</w:t>
            </w:r>
            <w:r w:rsidRPr="00B67F74">
              <w:rPr>
                <w:rFonts w:hint="eastAsia"/>
                <w:snapToGrid w:val="0"/>
                <w:sz w:val="12"/>
                <w:szCs w:val="12"/>
              </w:rPr>
              <w:t>第</w:t>
            </w:r>
            <w:r w:rsidRPr="00B67F74">
              <w:rPr>
                <w:snapToGrid w:val="0"/>
                <w:sz w:val="12"/>
                <w:szCs w:val="12"/>
              </w:rPr>
              <w:t>9</w:t>
            </w:r>
            <w:r w:rsidRPr="00B67F74">
              <w:rPr>
                <w:rFonts w:hint="eastAsia"/>
                <w:snapToGrid w:val="0"/>
                <w:sz w:val="12"/>
                <w:szCs w:val="12"/>
              </w:rPr>
              <w:t>号に規定するもの</w:t>
            </w:r>
          </w:p>
        </w:tc>
        <w:tc>
          <w:tcPr>
            <w:tcW w:w="360" w:type="dxa"/>
            <w:tcBorders>
              <w:right w:val="single" w:sz="12" w:space="0" w:color="auto"/>
            </w:tcBorders>
            <w:vAlign w:val="center"/>
          </w:tcPr>
          <w:p w:rsidR="00852A6D" w:rsidRPr="00B67F74" w:rsidRDefault="00852A6D" w:rsidP="000229AC">
            <w:pPr>
              <w:jc w:val="center"/>
              <w:rPr>
                <w:snapToGrid w:val="0"/>
                <w:sz w:val="12"/>
                <w:szCs w:val="12"/>
              </w:rPr>
            </w:pPr>
          </w:p>
        </w:tc>
      </w:tr>
      <w:tr w:rsidR="00852A6D" w:rsidRPr="00B67F74" w:rsidTr="00852A6D">
        <w:tblPrEx>
          <w:tblCellMar>
            <w:top w:w="0" w:type="dxa"/>
            <w:bottom w:w="0" w:type="dxa"/>
          </w:tblCellMar>
        </w:tblPrEx>
        <w:trPr>
          <w:cantSplit/>
          <w:trHeight w:hRule="exact" w:val="180"/>
        </w:trPr>
        <w:tc>
          <w:tcPr>
            <w:tcW w:w="960" w:type="dxa"/>
            <w:vMerge/>
            <w:tcBorders>
              <w:left w:val="single" w:sz="12" w:space="0" w:color="auto"/>
              <w:bottom w:val="nil"/>
            </w:tcBorders>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w:t>
            </w: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②</w:t>
            </w:r>
          </w:p>
        </w:tc>
        <w:tc>
          <w:tcPr>
            <w:tcW w:w="5940" w:type="dxa"/>
            <w:vAlign w:val="center"/>
          </w:tcPr>
          <w:p w:rsidR="00852A6D" w:rsidRPr="00B67F74" w:rsidRDefault="001117D8" w:rsidP="001117D8">
            <w:pPr>
              <w:ind w:firstLineChars="100" w:firstLine="121"/>
              <w:rPr>
                <w:snapToGrid w:val="0"/>
                <w:sz w:val="12"/>
                <w:szCs w:val="12"/>
              </w:rPr>
            </w:pPr>
            <w:r w:rsidRPr="00B67F74">
              <w:rPr>
                <w:rFonts w:hint="eastAsia"/>
                <w:snapToGrid w:val="0"/>
                <w:sz w:val="12"/>
                <w:szCs w:val="12"/>
              </w:rPr>
              <w:t xml:space="preserve">籠の幅　</w:t>
            </w:r>
            <w:r w:rsidRPr="00B67F74">
              <w:rPr>
                <w:snapToGrid w:val="0"/>
                <w:sz w:val="12"/>
                <w:szCs w:val="12"/>
              </w:rPr>
              <w:t>70</w:t>
            </w:r>
            <w:r w:rsidRPr="00B67F74">
              <w:rPr>
                <w:rFonts w:hint="eastAsia"/>
                <w:snapToGrid w:val="0"/>
                <w:sz w:val="12"/>
                <w:szCs w:val="12"/>
              </w:rPr>
              <w:t xml:space="preserve">ｃｍ以上　かつ　奥行き　</w:t>
            </w:r>
            <w:r w:rsidRPr="00B67F74">
              <w:rPr>
                <w:snapToGrid w:val="0"/>
                <w:sz w:val="12"/>
                <w:szCs w:val="12"/>
              </w:rPr>
              <w:t>120</w:t>
            </w:r>
            <w:r w:rsidRPr="00B67F74">
              <w:rPr>
                <w:rFonts w:hint="eastAsia"/>
                <w:snapToGrid w:val="0"/>
                <w:sz w:val="12"/>
                <w:szCs w:val="12"/>
              </w:rPr>
              <w:t>ｃｍ以上</w:t>
            </w:r>
          </w:p>
        </w:tc>
        <w:tc>
          <w:tcPr>
            <w:tcW w:w="360" w:type="dxa"/>
            <w:tcBorders>
              <w:right w:val="single" w:sz="12" w:space="0" w:color="auto"/>
            </w:tcBorders>
            <w:vAlign w:val="center"/>
          </w:tcPr>
          <w:p w:rsidR="00852A6D" w:rsidRPr="00B67F74" w:rsidRDefault="00852A6D" w:rsidP="000229AC">
            <w:pPr>
              <w:jc w:val="center"/>
              <w:rPr>
                <w:snapToGrid w:val="0"/>
                <w:sz w:val="12"/>
                <w:szCs w:val="12"/>
              </w:rPr>
            </w:pPr>
          </w:p>
        </w:tc>
      </w:tr>
      <w:tr w:rsidR="00852A6D" w:rsidRPr="00B67F74" w:rsidTr="00852A6D">
        <w:tblPrEx>
          <w:tblCellMar>
            <w:top w:w="0" w:type="dxa"/>
            <w:bottom w:w="0" w:type="dxa"/>
          </w:tblCellMar>
        </w:tblPrEx>
        <w:trPr>
          <w:cantSplit/>
          <w:trHeight w:hRule="exact" w:val="180"/>
        </w:trPr>
        <w:tc>
          <w:tcPr>
            <w:tcW w:w="960" w:type="dxa"/>
            <w:vMerge w:val="restart"/>
            <w:tcBorders>
              <w:top w:val="nil"/>
              <w:left w:val="single" w:sz="12" w:space="0" w:color="auto"/>
            </w:tcBorders>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w:t>
            </w:r>
          </w:p>
        </w:tc>
        <w:tc>
          <w:tcPr>
            <w:tcW w:w="240" w:type="dxa"/>
            <w:vAlign w:val="center"/>
          </w:tcPr>
          <w:p w:rsidR="00852A6D" w:rsidRPr="00B67F74" w:rsidRDefault="00852A6D" w:rsidP="000229AC">
            <w:pPr>
              <w:rPr>
                <w:snapToGrid w:val="0"/>
                <w:sz w:val="12"/>
                <w:szCs w:val="12"/>
              </w:rPr>
            </w:pPr>
            <w:r w:rsidRPr="00B67F74">
              <w:rPr>
                <w:rFonts w:hint="eastAsia"/>
                <w:snapToGrid w:val="0"/>
                <w:sz w:val="12"/>
                <w:szCs w:val="12"/>
              </w:rPr>
              <w:t>③</w:t>
            </w:r>
          </w:p>
        </w:tc>
        <w:tc>
          <w:tcPr>
            <w:tcW w:w="5940" w:type="dxa"/>
            <w:vAlign w:val="center"/>
          </w:tcPr>
          <w:p w:rsidR="00852A6D" w:rsidRPr="00B67F74" w:rsidRDefault="001117D8" w:rsidP="001117D8">
            <w:pPr>
              <w:ind w:firstLineChars="100" w:firstLine="121"/>
              <w:rPr>
                <w:snapToGrid w:val="0"/>
                <w:sz w:val="12"/>
                <w:szCs w:val="12"/>
              </w:rPr>
            </w:pPr>
            <w:r w:rsidRPr="00B67F74">
              <w:rPr>
                <w:rFonts w:hint="eastAsia"/>
                <w:snapToGrid w:val="0"/>
                <w:sz w:val="12"/>
                <w:szCs w:val="12"/>
              </w:rPr>
              <w:t>車椅子使用者が籠内で方向転換の必要ある場合は</w:t>
            </w:r>
            <w:r w:rsidR="00B67F74" w:rsidRPr="00B67F74">
              <w:rPr>
                <w:rFonts w:hint="eastAsia"/>
                <w:snapToGrid w:val="0"/>
                <w:sz w:val="12"/>
                <w:szCs w:val="12"/>
              </w:rPr>
              <w:t>，</w:t>
            </w:r>
            <w:r w:rsidRPr="00B67F74">
              <w:rPr>
                <w:rFonts w:hint="eastAsia"/>
                <w:snapToGrid w:val="0"/>
                <w:sz w:val="12"/>
                <w:szCs w:val="12"/>
              </w:rPr>
              <w:t>籠の幅・奥行きが十分確保されていること</w:t>
            </w:r>
          </w:p>
        </w:tc>
        <w:tc>
          <w:tcPr>
            <w:tcW w:w="360" w:type="dxa"/>
            <w:tcBorders>
              <w:right w:val="single" w:sz="12" w:space="0" w:color="auto"/>
            </w:tcBorders>
            <w:vAlign w:val="center"/>
          </w:tcPr>
          <w:p w:rsidR="00852A6D" w:rsidRPr="00B67F74" w:rsidRDefault="00852A6D" w:rsidP="000229AC">
            <w:pPr>
              <w:jc w:val="center"/>
              <w:rPr>
                <w:snapToGrid w:val="0"/>
                <w:sz w:val="12"/>
                <w:szCs w:val="12"/>
              </w:rPr>
            </w:pPr>
          </w:p>
        </w:tc>
      </w:tr>
      <w:tr w:rsidR="00852A6D" w:rsidRPr="00B67F74" w:rsidTr="001117D8">
        <w:tblPrEx>
          <w:tblCellMar>
            <w:top w:w="0" w:type="dxa"/>
            <w:bottom w:w="0" w:type="dxa"/>
          </w:tblCellMar>
        </w:tblPrEx>
        <w:trPr>
          <w:cantSplit/>
          <w:trHeight w:hRule="exact" w:val="180"/>
        </w:trPr>
        <w:tc>
          <w:tcPr>
            <w:tcW w:w="960" w:type="dxa"/>
            <w:vMerge/>
            <w:tcBorders>
              <w:left w:val="single" w:sz="12" w:space="0" w:color="auto"/>
              <w:bottom w:val="single" w:sz="12" w:space="0" w:color="auto"/>
            </w:tcBorders>
            <w:vAlign w:val="center"/>
          </w:tcPr>
          <w:p w:rsidR="00852A6D" w:rsidRPr="00B67F74" w:rsidRDefault="00852A6D" w:rsidP="000229AC">
            <w:pPr>
              <w:rPr>
                <w:snapToGrid w:val="0"/>
                <w:sz w:val="12"/>
                <w:szCs w:val="12"/>
              </w:rPr>
            </w:pPr>
          </w:p>
        </w:tc>
        <w:tc>
          <w:tcPr>
            <w:tcW w:w="240" w:type="dxa"/>
            <w:tcBorders>
              <w:bottom w:val="single" w:sz="12" w:space="0" w:color="auto"/>
            </w:tcBorders>
            <w:vAlign w:val="center"/>
          </w:tcPr>
          <w:p w:rsidR="00852A6D" w:rsidRPr="00B67F74" w:rsidRDefault="00852A6D" w:rsidP="000229AC">
            <w:pPr>
              <w:rPr>
                <w:snapToGrid w:val="0"/>
                <w:sz w:val="12"/>
                <w:szCs w:val="12"/>
              </w:rPr>
            </w:pPr>
          </w:p>
        </w:tc>
        <w:tc>
          <w:tcPr>
            <w:tcW w:w="240" w:type="dxa"/>
            <w:tcBorders>
              <w:bottom w:val="single" w:sz="12" w:space="0" w:color="auto"/>
            </w:tcBorders>
            <w:vAlign w:val="center"/>
          </w:tcPr>
          <w:p w:rsidR="00852A6D" w:rsidRPr="00B67F74" w:rsidRDefault="00852A6D" w:rsidP="000229AC">
            <w:pPr>
              <w:rPr>
                <w:snapToGrid w:val="0"/>
                <w:sz w:val="12"/>
                <w:szCs w:val="12"/>
              </w:rPr>
            </w:pPr>
            <w:r w:rsidRPr="00B67F74">
              <w:rPr>
                <w:rFonts w:hint="eastAsia"/>
                <w:snapToGrid w:val="0"/>
                <w:sz w:val="12"/>
                <w:szCs w:val="12"/>
              </w:rPr>
              <w:t>―</w:t>
            </w:r>
          </w:p>
        </w:tc>
        <w:tc>
          <w:tcPr>
            <w:tcW w:w="240" w:type="dxa"/>
            <w:tcBorders>
              <w:bottom w:val="single" w:sz="12" w:space="0" w:color="auto"/>
            </w:tcBorders>
            <w:vAlign w:val="center"/>
          </w:tcPr>
          <w:p w:rsidR="00852A6D" w:rsidRPr="00B67F74" w:rsidRDefault="00852A6D" w:rsidP="000229AC">
            <w:pPr>
              <w:rPr>
                <w:snapToGrid w:val="0"/>
                <w:sz w:val="12"/>
                <w:szCs w:val="12"/>
              </w:rPr>
            </w:pPr>
            <w:r w:rsidRPr="00B67F74">
              <w:rPr>
                <w:rFonts w:hint="eastAsia"/>
                <w:snapToGrid w:val="0"/>
                <w:sz w:val="12"/>
                <w:szCs w:val="12"/>
              </w:rPr>
              <w:t>２</w:t>
            </w:r>
          </w:p>
        </w:tc>
        <w:tc>
          <w:tcPr>
            <w:tcW w:w="5940" w:type="dxa"/>
            <w:tcBorders>
              <w:bottom w:val="single" w:sz="12" w:space="0" w:color="auto"/>
            </w:tcBorders>
            <w:vAlign w:val="center"/>
          </w:tcPr>
          <w:p w:rsidR="00852A6D" w:rsidRPr="00B67F74" w:rsidRDefault="001117D8" w:rsidP="001117D8">
            <w:pPr>
              <w:rPr>
                <w:snapToGrid w:val="0"/>
                <w:sz w:val="12"/>
                <w:szCs w:val="12"/>
              </w:rPr>
            </w:pPr>
            <w:r w:rsidRPr="00B67F74">
              <w:rPr>
                <w:rFonts w:hint="eastAsia"/>
                <w:snapToGrid w:val="0"/>
                <w:sz w:val="12"/>
                <w:szCs w:val="12"/>
              </w:rPr>
              <w:t>エスカレーターにあっては</w:t>
            </w:r>
            <w:r w:rsidR="00B67F74" w:rsidRPr="00B67F74">
              <w:rPr>
                <w:rFonts w:hint="eastAsia"/>
                <w:snapToGrid w:val="0"/>
                <w:sz w:val="12"/>
                <w:szCs w:val="12"/>
              </w:rPr>
              <w:t>，</w:t>
            </w:r>
            <w:r w:rsidRPr="00B67F74">
              <w:rPr>
                <w:rFonts w:hint="eastAsia"/>
                <w:snapToGrid w:val="0"/>
                <w:sz w:val="12"/>
                <w:szCs w:val="12"/>
              </w:rPr>
              <w:t>平成</w:t>
            </w:r>
            <w:r w:rsidRPr="00B67F74">
              <w:rPr>
                <w:snapToGrid w:val="0"/>
                <w:sz w:val="12"/>
                <w:szCs w:val="12"/>
              </w:rPr>
              <w:t>12</w:t>
            </w:r>
            <w:r w:rsidRPr="00B67F74">
              <w:rPr>
                <w:rFonts w:hint="eastAsia"/>
                <w:snapToGrid w:val="0"/>
                <w:sz w:val="12"/>
                <w:szCs w:val="12"/>
              </w:rPr>
              <w:t>年建設省告示第</w:t>
            </w:r>
            <w:r w:rsidRPr="00B67F74">
              <w:rPr>
                <w:snapToGrid w:val="0"/>
                <w:sz w:val="12"/>
                <w:szCs w:val="12"/>
              </w:rPr>
              <w:t>1417</w:t>
            </w:r>
            <w:r w:rsidRPr="00B67F74">
              <w:rPr>
                <w:rFonts w:hint="eastAsia"/>
                <w:snapToGrid w:val="0"/>
                <w:sz w:val="12"/>
                <w:szCs w:val="12"/>
              </w:rPr>
              <w:t>号第</w:t>
            </w:r>
            <w:r w:rsidRPr="00B67F74">
              <w:rPr>
                <w:snapToGrid w:val="0"/>
                <w:sz w:val="12"/>
                <w:szCs w:val="12"/>
              </w:rPr>
              <w:t>1</w:t>
            </w:r>
            <w:r w:rsidRPr="00B67F74">
              <w:rPr>
                <w:rFonts w:hint="eastAsia"/>
                <w:snapToGrid w:val="0"/>
                <w:sz w:val="12"/>
                <w:szCs w:val="12"/>
              </w:rPr>
              <w:t>ただし書に規定するもの</w:t>
            </w:r>
          </w:p>
        </w:tc>
        <w:tc>
          <w:tcPr>
            <w:tcW w:w="360" w:type="dxa"/>
            <w:tcBorders>
              <w:bottom w:val="single" w:sz="12" w:space="0" w:color="auto"/>
              <w:right w:val="single" w:sz="12" w:space="0" w:color="auto"/>
            </w:tcBorders>
            <w:vAlign w:val="center"/>
          </w:tcPr>
          <w:p w:rsidR="00852A6D" w:rsidRPr="00B67F74" w:rsidRDefault="00852A6D" w:rsidP="000229AC">
            <w:pPr>
              <w:jc w:val="center"/>
              <w:rPr>
                <w:snapToGrid w:val="0"/>
                <w:sz w:val="12"/>
                <w:szCs w:val="12"/>
              </w:rPr>
            </w:pPr>
          </w:p>
        </w:tc>
      </w:tr>
    </w:tbl>
    <w:p w:rsidR="004F532D" w:rsidRPr="00B67F74" w:rsidRDefault="004F532D">
      <w:pPr>
        <w:rPr>
          <w:snapToGrid w:val="0"/>
          <w:sz w:val="12"/>
          <w:szCs w:val="12"/>
        </w:rPr>
      </w:pPr>
      <w:r w:rsidRPr="00B67F74">
        <w:rPr>
          <w:snapToGrid w:val="0"/>
          <w:sz w:val="12"/>
          <w:szCs w:val="12"/>
        </w:rPr>
        <w:br w:type="page"/>
      </w:r>
    </w:p>
    <w:p w:rsidR="004F532D" w:rsidRPr="00B67F74" w:rsidRDefault="004F532D">
      <w:pPr>
        <w:jc w:val="center"/>
        <w:rPr>
          <w:snapToGrid w:val="0"/>
          <w:sz w:val="12"/>
          <w:szCs w:val="12"/>
        </w:rPr>
      </w:pPr>
    </w:p>
    <w:p w:rsidR="004F532D" w:rsidRPr="00B67F74" w:rsidRDefault="001117D8">
      <w:pPr>
        <w:rPr>
          <w:snapToGrid w:val="0"/>
          <w:sz w:val="12"/>
          <w:szCs w:val="12"/>
        </w:rPr>
      </w:pPr>
      <w:r w:rsidRPr="00B67F74">
        <w:rPr>
          <w:rFonts w:hint="eastAsia"/>
          <w:snapToGrid w:val="0"/>
          <w:sz w:val="12"/>
          <w:szCs w:val="12"/>
        </w:rPr>
        <w:t xml:space="preserve">　４</w:t>
      </w:r>
      <w:r w:rsidR="004F532D" w:rsidRPr="00B67F74">
        <w:rPr>
          <w:rFonts w:hint="eastAsia"/>
          <w:snapToGrid w:val="0"/>
          <w:sz w:val="12"/>
          <w:szCs w:val="12"/>
        </w:rPr>
        <w:t xml:space="preserve">　努力基準で上乗せされる基準（不特定若しくは多数の者が利用し，又は主として高齢者，障害者等が利用するもの）</w:t>
      </w:r>
    </w:p>
    <w:p w:rsidR="004F532D" w:rsidRPr="00B67F74" w:rsidRDefault="004F532D">
      <w:pPr>
        <w:rPr>
          <w:snapToGrid w:val="0"/>
          <w:sz w:val="12"/>
          <w:szCs w:val="1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240"/>
        <w:gridCol w:w="240"/>
        <w:gridCol w:w="240"/>
        <w:gridCol w:w="5940"/>
        <w:gridCol w:w="360"/>
      </w:tblGrid>
      <w:tr w:rsidR="004F532D" w:rsidRPr="00B67F74">
        <w:tblPrEx>
          <w:tblCellMar>
            <w:top w:w="0" w:type="dxa"/>
            <w:bottom w:w="0" w:type="dxa"/>
          </w:tblCellMar>
        </w:tblPrEx>
        <w:trPr>
          <w:cantSplit/>
          <w:trHeight w:hRule="exact" w:val="340"/>
        </w:trPr>
        <w:tc>
          <w:tcPr>
            <w:tcW w:w="960" w:type="dxa"/>
            <w:tcBorders>
              <w:top w:val="single" w:sz="12" w:space="0" w:color="auto"/>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（努）努力基準</w:t>
            </w:r>
          </w:p>
        </w:tc>
        <w:tc>
          <w:tcPr>
            <w:tcW w:w="7020" w:type="dxa"/>
            <w:gridSpan w:val="5"/>
            <w:tcBorders>
              <w:top w:val="single" w:sz="12" w:space="0" w:color="auto"/>
              <w:right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不特定若しくは多数の者が利用し，又は主として高齢者，障害者等が利用するもの（移動等円滑化経路等を含む。）</w:t>
            </w:r>
          </w:p>
          <w:p w:rsidR="004F532D" w:rsidRPr="00B67F74" w:rsidRDefault="004F532D">
            <w:pPr>
              <w:rPr>
                <w:snapToGrid w:val="0"/>
                <w:sz w:val="12"/>
                <w:szCs w:val="12"/>
              </w:rPr>
            </w:pPr>
            <w:r w:rsidRPr="00B67F74">
              <w:rPr>
                <w:rFonts w:hint="eastAsia"/>
                <w:snapToGrid w:val="0"/>
                <w:sz w:val="12"/>
                <w:szCs w:val="12"/>
              </w:rPr>
              <w:t>（視）不特定かつ多数の者が利用し，又は主として視覚障害者が利用するもの</w:t>
            </w:r>
          </w:p>
        </w:tc>
      </w:tr>
      <w:tr w:rsidR="004F532D" w:rsidRPr="00B67F74">
        <w:tblPrEx>
          <w:tblCellMar>
            <w:top w:w="0" w:type="dxa"/>
            <w:bottom w:w="0" w:type="dxa"/>
          </w:tblCellMar>
        </w:tblPrEx>
        <w:trPr>
          <w:cantSplit/>
          <w:trHeight w:hRule="exact" w:val="280"/>
        </w:trPr>
        <w:tc>
          <w:tcPr>
            <w:tcW w:w="960" w:type="dxa"/>
            <w:vMerge w:val="restart"/>
            <w:tcBorders>
              <w:left w:val="single" w:sz="12" w:space="0" w:color="auto"/>
              <w:bottom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整備項目</w:t>
            </w:r>
          </w:p>
        </w:tc>
        <w:tc>
          <w:tcPr>
            <w:tcW w:w="480" w:type="dxa"/>
            <w:gridSpan w:val="2"/>
            <w:tcBorders>
              <w:bottom w:val="nil"/>
            </w:tcBorders>
            <w:vAlign w:val="center"/>
          </w:tcPr>
          <w:p w:rsidR="004F532D" w:rsidRPr="00B67F74" w:rsidRDefault="004F532D">
            <w:pPr>
              <w:rPr>
                <w:snapToGrid w:val="0"/>
                <w:spacing w:val="-15"/>
                <w:sz w:val="12"/>
                <w:szCs w:val="12"/>
              </w:rPr>
            </w:pPr>
            <w:r w:rsidRPr="00B67F74">
              <w:rPr>
                <w:rFonts w:hint="eastAsia"/>
                <w:snapToGrid w:val="0"/>
                <w:spacing w:val="-15"/>
                <w:sz w:val="12"/>
                <w:szCs w:val="12"/>
              </w:rPr>
              <w:t>チェック</w:t>
            </w:r>
          </w:p>
        </w:tc>
        <w:tc>
          <w:tcPr>
            <w:tcW w:w="6180" w:type="dxa"/>
            <w:gridSpan w:val="2"/>
            <w:vMerge w:val="restart"/>
            <w:tcBorders>
              <w:bottom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整備内容</w:t>
            </w:r>
          </w:p>
        </w:tc>
        <w:tc>
          <w:tcPr>
            <w:tcW w:w="360" w:type="dxa"/>
            <w:vMerge w:val="restart"/>
            <w:tcBorders>
              <w:bottom w:val="single" w:sz="12" w:space="0" w:color="auto"/>
              <w:right w:val="single" w:sz="12" w:space="0" w:color="auto"/>
            </w:tcBorders>
            <w:vAlign w:val="center"/>
          </w:tcPr>
          <w:p w:rsidR="004F532D" w:rsidRPr="00B67F74" w:rsidRDefault="004F532D">
            <w:pPr>
              <w:spacing w:line="120" w:lineRule="exact"/>
              <w:rPr>
                <w:snapToGrid w:val="0"/>
                <w:sz w:val="12"/>
                <w:szCs w:val="12"/>
              </w:rPr>
            </w:pPr>
            <w:r w:rsidRPr="00B67F74">
              <w:rPr>
                <w:rFonts w:hint="eastAsia"/>
                <w:snapToGrid w:val="0"/>
                <w:sz w:val="12"/>
                <w:szCs w:val="12"/>
              </w:rPr>
              <w:t>緩和措置</w:t>
            </w:r>
          </w:p>
        </w:tc>
      </w:tr>
      <w:tr w:rsidR="004F532D" w:rsidRPr="00B67F74">
        <w:tblPrEx>
          <w:tblCellMar>
            <w:top w:w="0" w:type="dxa"/>
            <w:bottom w:w="0" w:type="dxa"/>
          </w:tblCellMar>
        </w:tblPrEx>
        <w:trPr>
          <w:cantSplit/>
          <w:trHeight w:hRule="exact" w:val="200"/>
        </w:trPr>
        <w:tc>
          <w:tcPr>
            <w:tcW w:w="960" w:type="dxa"/>
            <w:vMerge/>
            <w:tcBorders>
              <w:top w:val="single" w:sz="12" w:space="0" w:color="auto"/>
              <w:left w:val="single" w:sz="12" w:space="0" w:color="auto"/>
              <w:bottom w:val="nil"/>
            </w:tcBorders>
            <w:vAlign w:val="center"/>
          </w:tcPr>
          <w:p w:rsidR="004F532D" w:rsidRPr="00B67F74" w:rsidRDefault="004F532D">
            <w:pPr>
              <w:rPr>
                <w:snapToGrid w:val="0"/>
                <w:sz w:val="12"/>
                <w:szCs w:val="12"/>
              </w:rPr>
            </w:pPr>
          </w:p>
        </w:tc>
        <w:tc>
          <w:tcPr>
            <w:tcW w:w="240" w:type="dxa"/>
            <w:tcBorders>
              <w:bottom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遵</w:t>
            </w:r>
          </w:p>
        </w:tc>
        <w:tc>
          <w:tcPr>
            <w:tcW w:w="240" w:type="dxa"/>
            <w:tcBorders>
              <w:bottom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努</w:t>
            </w:r>
          </w:p>
        </w:tc>
        <w:tc>
          <w:tcPr>
            <w:tcW w:w="6180" w:type="dxa"/>
            <w:gridSpan w:val="2"/>
            <w:vMerge/>
            <w:tcBorders>
              <w:bottom w:val="single" w:sz="12" w:space="0" w:color="auto"/>
            </w:tcBorders>
            <w:vAlign w:val="center"/>
          </w:tcPr>
          <w:p w:rsidR="004F532D" w:rsidRPr="00B67F74" w:rsidRDefault="004F532D">
            <w:pPr>
              <w:rPr>
                <w:snapToGrid w:val="0"/>
                <w:sz w:val="12"/>
                <w:szCs w:val="12"/>
              </w:rPr>
            </w:pPr>
          </w:p>
        </w:tc>
        <w:tc>
          <w:tcPr>
            <w:tcW w:w="360" w:type="dxa"/>
            <w:vMerge/>
            <w:tcBorders>
              <w:bottom w:val="single" w:sz="12" w:space="0" w:color="auto"/>
              <w:right w:val="single" w:sz="12" w:space="0" w:color="auto"/>
            </w:tcBorders>
            <w:vAlign w:val="center"/>
          </w:tcPr>
          <w:p w:rsidR="004F532D" w:rsidRPr="00B67F74" w:rsidRDefault="004F532D">
            <w:pP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single" w:sz="12" w:space="0" w:color="auto"/>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出入口</w:t>
            </w:r>
          </w:p>
        </w:tc>
        <w:tc>
          <w:tcPr>
            <w:tcW w:w="240" w:type="dxa"/>
            <w:tcBorders>
              <w:top w:val="nil"/>
            </w:tcBorders>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tcBorders>
              <w:top w:val="nil"/>
            </w:tcBorders>
            <w:vAlign w:val="center"/>
          </w:tcPr>
          <w:p w:rsidR="004F532D" w:rsidRPr="00B67F74" w:rsidRDefault="004F532D">
            <w:pPr>
              <w:rPr>
                <w:snapToGrid w:val="0"/>
                <w:sz w:val="12"/>
                <w:szCs w:val="12"/>
              </w:rPr>
            </w:pPr>
          </w:p>
        </w:tc>
        <w:tc>
          <w:tcPr>
            <w:tcW w:w="240" w:type="dxa"/>
            <w:tcBorders>
              <w:top w:val="nil"/>
            </w:tcBorders>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tcBorders>
              <w:top w:val="nil"/>
            </w:tcBorders>
            <w:vAlign w:val="center"/>
          </w:tcPr>
          <w:p w:rsidR="004F532D" w:rsidRPr="00B67F74" w:rsidRDefault="004F532D">
            <w:pPr>
              <w:rPr>
                <w:snapToGrid w:val="0"/>
                <w:sz w:val="12"/>
                <w:szCs w:val="12"/>
              </w:rPr>
            </w:pPr>
            <w:r w:rsidRPr="00B67F74">
              <w:rPr>
                <w:rFonts w:hint="eastAsia"/>
                <w:snapToGrid w:val="0"/>
                <w:sz w:val="12"/>
                <w:szCs w:val="12"/>
              </w:rPr>
              <w:t>屋外へ通ずる出入口の幅</w:t>
            </w:r>
            <w:r w:rsidRPr="00B67F74">
              <w:rPr>
                <w:snapToGrid w:val="0"/>
                <w:sz w:val="12"/>
                <w:szCs w:val="12"/>
              </w:rPr>
              <w:t>85</w:t>
            </w:r>
            <w:r w:rsidRPr="00B67F74">
              <w:rPr>
                <w:rFonts w:hint="eastAsia"/>
                <w:snapToGrid w:val="0"/>
                <w:sz w:val="12"/>
                <w:szCs w:val="12"/>
              </w:rPr>
              <w:t>㎝以上</w:t>
            </w:r>
          </w:p>
        </w:tc>
        <w:tc>
          <w:tcPr>
            <w:tcW w:w="360" w:type="dxa"/>
            <w:tcBorders>
              <w:top w:val="nil"/>
              <w:right w:val="single" w:sz="12" w:space="0" w:color="auto"/>
            </w:tcBorders>
            <w:vAlign w:val="center"/>
          </w:tcPr>
          <w:p w:rsidR="004F532D" w:rsidRPr="00B67F74" w:rsidRDefault="004F532D">
            <w:pP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F532D">
            <w:pPr>
              <w:jc w:val="distribute"/>
              <w:rPr>
                <w:snapToGrid w:val="0"/>
                <w:spacing w:val="-2"/>
                <w:sz w:val="12"/>
                <w:szCs w:val="12"/>
              </w:rPr>
            </w:pPr>
            <w:r w:rsidRPr="00B67F74">
              <w:rPr>
                <w:rFonts w:hint="eastAsia"/>
                <w:snapToGrid w:val="0"/>
                <w:spacing w:val="-2"/>
                <w:sz w:val="12"/>
                <w:szCs w:val="12"/>
              </w:rPr>
              <w:t>戸は自動的に開閉する構造その他の</w:t>
            </w:r>
            <w:r w:rsidR="004269F4" w:rsidRPr="00B67F74">
              <w:rPr>
                <w:rFonts w:hint="eastAsia"/>
                <w:snapToGrid w:val="0"/>
                <w:spacing w:val="-2"/>
                <w:sz w:val="12"/>
                <w:szCs w:val="12"/>
              </w:rPr>
              <w:t>車椅子</w:t>
            </w:r>
            <w:r w:rsidRPr="00B67F74">
              <w:rPr>
                <w:rFonts w:hint="eastAsia"/>
                <w:snapToGrid w:val="0"/>
                <w:spacing w:val="-2"/>
                <w:sz w:val="12"/>
                <w:szCs w:val="12"/>
              </w:rPr>
              <w:t>使用者が容易に開閉し通過可能な構造とし，その前後に高低差なし</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廊下等</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階段の上下端に近接する部分に点状ブロック等（※９）を敷設</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18</w:t>
            </w: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（視）傾斜路の上端に近接する部分に点状ブロック等（※９）を敷設</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18</w:t>
            </w:r>
          </w:p>
        </w:tc>
      </w:tr>
      <w:tr w:rsidR="004F532D" w:rsidRPr="00B67F74">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階段</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踊り場を含め，手すりの設置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段の上下端に近接する踊り場の部分に点状ブロック等（※９）を敷設</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19</w:t>
            </w: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３</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階段のうち１以上は，次に掲げるもの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踊り場を含め，両側に手すりの設置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val="restart"/>
            <w:tcBorders>
              <w:left w:val="single" w:sz="12" w:space="0" w:color="auto"/>
            </w:tcBorders>
            <w:vAlign w:val="center"/>
          </w:tcPr>
          <w:p w:rsidR="004F532D" w:rsidRPr="00B67F74" w:rsidRDefault="004F532D">
            <w:pPr>
              <w:spacing w:line="120" w:lineRule="exact"/>
              <w:rPr>
                <w:snapToGrid w:val="0"/>
                <w:sz w:val="12"/>
                <w:szCs w:val="12"/>
              </w:rPr>
            </w:pPr>
            <w:r w:rsidRPr="00B67F74">
              <w:rPr>
                <w:rFonts w:hint="eastAsia"/>
                <w:snapToGrid w:val="0"/>
                <w:sz w:val="12"/>
                <w:szCs w:val="12"/>
              </w:rPr>
              <w:t>階段に代わり，又はこれに併設する傾斜路</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手すりの設置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340"/>
        </w:trPr>
        <w:tc>
          <w:tcPr>
            <w:tcW w:w="960" w:type="dxa"/>
            <w:vMerge/>
            <w:tcBorders>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（視）傾斜の上端に近接する踊り場に点状ブロック等（※９）を敷設（自動車の駐車の用に供する施設に設けるもの含む。）</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20</w:t>
            </w:r>
          </w:p>
        </w:tc>
      </w:tr>
      <w:tr w:rsidR="004F532D" w:rsidRPr="00B67F74">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便所（※６）</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便所のうち１以上（男女別の場合はそれぞれ）にだれでもトイレ（※</w:t>
            </w:r>
            <w:r w:rsidRPr="00B67F74">
              <w:rPr>
                <w:snapToGrid w:val="0"/>
                <w:sz w:val="12"/>
                <w:szCs w:val="12"/>
              </w:rPr>
              <w:t>16</w:t>
            </w:r>
            <w:r w:rsidRPr="00B67F74">
              <w:rPr>
                <w:rFonts w:hint="eastAsia"/>
                <w:snapToGrid w:val="0"/>
                <w:sz w:val="12"/>
                <w:szCs w:val="12"/>
              </w:rPr>
              <w:t>）を１以上設置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次に掲げる便所（だれでもトイレを除く。）を１以上設置（男女別の場合はそれぞれ）</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床面には段差を設けない。</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②</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大便器は１以上を腰掛け式</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③</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腰掛式とした大便器及び小便器に手すりの設置（それぞれ１以上）</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val="restart"/>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宿泊施設の</w:t>
            </w:r>
          </w:p>
          <w:p w:rsidR="004F532D" w:rsidRPr="00B67F74" w:rsidRDefault="004F532D">
            <w:pPr>
              <w:rPr>
                <w:snapToGrid w:val="0"/>
                <w:sz w:val="12"/>
                <w:szCs w:val="12"/>
              </w:rPr>
            </w:pPr>
            <w:r w:rsidRPr="00B67F74">
              <w:rPr>
                <w:rFonts w:hint="eastAsia"/>
                <w:snapToGrid w:val="0"/>
                <w:sz w:val="12"/>
                <w:szCs w:val="12"/>
              </w:rPr>
              <w:t>客室</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269F4">
            <w:pPr>
              <w:rPr>
                <w:snapToGrid w:val="0"/>
                <w:sz w:val="12"/>
                <w:szCs w:val="12"/>
              </w:rPr>
            </w:pPr>
            <w:r w:rsidRPr="00B67F74">
              <w:rPr>
                <w:rFonts w:hint="eastAsia"/>
                <w:snapToGrid w:val="0"/>
                <w:sz w:val="12"/>
                <w:szCs w:val="12"/>
              </w:rPr>
              <w:t>車椅子</w:t>
            </w:r>
            <w:r w:rsidR="004F532D" w:rsidRPr="00B67F74">
              <w:rPr>
                <w:rFonts w:hint="eastAsia"/>
                <w:snapToGrid w:val="0"/>
                <w:sz w:val="12"/>
                <w:szCs w:val="12"/>
              </w:rPr>
              <w:t>使用者用客室を，全室数が</w:t>
            </w:r>
            <w:r w:rsidR="004F532D" w:rsidRPr="00B67F74">
              <w:rPr>
                <w:snapToGrid w:val="0"/>
                <w:sz w:val="12"/>
                <w:szCs w:val="12"/>
              </w:rPr>
              <w:t>200</w:t>
            </w:r>
            <w:r w:rsidR="004F532D" w:rsidRPr="00B67F74">
              <w:rPr>
                <w:rFonts w:hint="eastAsia"/>
                <w:snapToGrid w:val="0"/>
                <w:sz w:val="12"/>
                <w:szCs w:val="12"/>
              </w:rPr>
              <w:t>以下の場合は</w:t>
            </w:r>
            <w:r w:rsidR="004F532D" w:rsidRPr="00B67F74">
              <w:rPr>
                <w:snapToGrid w:val="0"/>
                <w:sz w:val="12"/>
                <w:szCs w:val="12"/>
              </w:rPr>
              <w:t>1/50</w:t>
            </w:r>
            <w:r w:rsidR="004F532D" w:rsidRPr="00B67F74">
              <w:rPr>
                <w:rFonts w:hint="eastAsia"/>
                <w:snapToGrid w:val="0"/>
                <w:sz w:val="12"/>
                <w:szCs w:val="12"/>
              </w:rPr>
              <w:t>以上，全室数が</w:t>
            </w:r>
            <w:r w:rsidR="004F532D" w:rsidRPr="00B67F74">
              <w:rPr>
                <w:snapToGrid w:val="0"/>
                <w:sz w:val="12"/>
                <w:szCs w:val="12"/>
              </w:rPr>
              <w:t>200</w:t>
            </w:r>
            <w:r w:rsidR="004F532D" w:rsidRPr="00B67F74">
              <w:rPr>
                <w:rFonts w:hint="eastAsia"/>
                <w:snapToGrid w:val="0"/>
                <w:sz w:val="12"/>
                <w:szCs w:val="12"/>
              </w:rPr>
              <w:t>を超える場合は</w:t>
            </w:r>
            <w:r w:rsidR="004F532D" w:rsidRPr="00B67F74">
              <w:rPr>
                <w:snapToGrid w:val="0"/>
                <w:sz w:val="12"/>
                <w:szCs w:val="12"/>
              </w:rPr>
              <w:t>1/100</w:t>
            </w:r>
            <w:r w:rsidR="004F532D" w:rsidRPr="00B67F74">
              <w:rPr>
                <w:rFonts w:hint="eastAsia"/>
                <w:snapToGrid w:val="0"/>
                <w:sz w:val="12"/>
                <w:szCs w:val="12"/>
              </w:rPr>
              <w:t>＋２以上設置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269F4">
            <w:pPr>
              <w:rPr>
                <w:snapToGrid w:val="0"/>
                <w:sz w:val="12"/>
                <w:szCs w:val="12"/>
              </w:rPr>
            </w:pPr>
            <w:r w:rsidRPr="00B67F74">
              <w:rPr>
                <w:rFonts w:hint="eastAsia"/>
                <w:snapToGrid w:val="0"/>
                <w:sz w:val="12"/>
                <w:szCs w:val="12"/>
              </w:rPr>
              <w:t>車椅子</w:t>
            </w:r>
            <w:r w:rsidR="004F532D" w:rsidRPr="00B67F74">
              <w:rPr>
                <w:rFonts w:hint="eastAsia"/>
                <w:snapToGrid w:val="0"/>
                <w:sz w:val="12"/>
                <w:szCs w:val="12"/>
              </w:rPr>
              <w:t>使用者用客室の便所は次に掲げるもの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表面は粗面又は滑りにくい仕上げ</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３</w:t>
            </w:r>
          </w:p>
        </w:tc>
        <w:tc>
          <w:tcPr>
            <w:tcW w:w="5940" w:type="dxa"/>
            <w:vAlign w:val="center"/>
          </w:tcPr>
          <w:p w:rsidR="004F532D" w:rsidRPr="00B67F74" w:rsidRDefault="004269F4">
            <w:pPr>
              <w:rPr>
                <w:snapToGrid w:val="0"/>
                <w:sz w:val="12"/>
                <w:szCs w:val="12"/>
              </w:rPr>
            </w:pPr>
            <w:r w:rsidRPr="00B67F74">
              <w:rPr>
                <w:rFonts w:hint="eastAsia"/>
                <w:snapToGrid w:val="0"/>
                <w:sz w:val="12"/>
                <w:szCs w:val="12"/>
              </w:rPr>
              <w:t>車椅子</w:t>
            </w:r>
            <w:r w:rsidR="004F532D" w:rsidRPr="00B67F74">
              <w:rPr>
                <w:rFonts w:hint="eastAsia"/>
                <w:snapToGrid w:val="0"/>
                <w:sz w:val="12"/>
                <w:szCs w:val="12"/>
              </w:rPr>
              <w:t>使用者用客室の浴室等は次に掲げるもの</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21</w:t>
            </w:r>
          </w:p>
        </w:tc>
      </w:tr>
      <w:tr w:rsidR="004F532D" w:rsidRPr="00B67F74" w:rsidTr="00BE2E07">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表面は粗面又は滑りにくい仕上げ</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BE2E07" w:rsidRPr="00B67F74" w:rsidTr="00BE2E07">
        <w:tblPrEx>
          <w:tblCellMar>
            <w:top w:w="0" w:type="dxa"/>
            <w:bottom w:w="0" w:type="dxa"/>
          </w:tblCellMar>
        </w:tblPrEx>
        <w:trPr>
          <w:cantSplit/>
          <w:trHeight w:hRule="exact" w:val="180"/>
        </w:trPr>
        <w:tc>
          <w:tcPr>
            <w:tcW w:w="960" w:type="dxa"/>
            <w:vMerge w:val="restart"/>
            <w:tcBorders>
              <w:top w:val="nil"/>
              <w:left w:val="single" w:sz="12" w:space="0" w:color="auto"/>
            </w:tcBorders>
            <w:vAlign w:val="center"/>
          </w:tcPr>
          <w:p w:rsidR="00BE2E07" w:rsidRPr="00B67F74" w:rsidRDefault="00BE2E07">
            <w:pPr>
              <w:rPr>
                <w:snapToGrid w:val="0"/>
                <w:sz w:val="12"/>
                <w:szCs w:val="12"/>
              </w:rPr>
            </w:pPr>
          </w:p>
        </w:tc>
        <w:tc>
          <w:tcPr>
            <w:tcW w:w="240" w:type="dxa"/>
            <w:vAlign w:val="center"/>
          </w:tcPr>
          <w:p w:rsidR="00BE2E07" w:rsidRPr="00B67F74" w:rsidRDefault="00BE2E07">
            <w:pPr>
              <w:rPr>
                <w:snapToGrid w:val="0"/>
                <w:sz w:val="12"/>
                <w:szCs w:val="12"/>
              </w:rPr>
            </w:pPr>
            <w:r w:rsidRPr="00B67F74">
              <w:rPr>
                <w:rFonts w:hint="eastAsia"/>
                <w:snapToGrid w:val="0"/>
                <w:sz w:val="12"/>
                <w:szCs w:val="12"/>
              </w:rPr>
              <w:t>―</w:t>
            </w:r>
          </w:p>
        </w:tc>
        <w:tc>
          <w:tcPr>
            <w:tcW w:w="240" w:type="dxa"/>
            <w:vAlign w:val="center"/>
          </w:tcPr>
          <w:p w:rsidR="00BE2E07" w:rsidRPr="00B67F74" w:rsidRDefault="00BE2E07">
            <w:pPr>
              <w:rPr>
                <w:snapToGrid w:val="0"/>
                <w:sz w:val="12"/>
                <w:szCs w:val="12"/>
              </w:rPr>
            </w:pPr>
          </w:p>
        </w:tc>
        <w:tc>
          <w:tcPr>
            <w:tcW w:w="240" w:type="dxa"/>
            <w:vAlign w:val="center"/>
          </w:tcPr>
          <w:p w:rsidR="00BE2E07" w:rsidRPr="00B67F74" w:rsidRDefault="00BE2E07">
            <w:pPr>
              <w:rPr>
                <w:snapToGrid w:val="0"/>
                <w:sz w:val="12"/>
                <w:szCs w:val="12"/>
              </w:rPr>
            </w:pPr>
            <w:r w:rsidRPr="00B67F74">
              <w:rPr>
                <w:rFonts w:hint="eastAsia"/>
                <w:snapToGrid w:val="0"/>
                <w:sz w:val="12"/>
                <w:szCs w:val="12"/>
              </w:rPr>
              <w:t>４</w:t>
            </w:r>
          </w:p>
        </w:tc>
        <w:tc>
          <w:tcPr>
            <w:tcW w:w="5940" w:type="dxa"/>
            <w:vAlign w:val="center"/>
          </w:tcPr>
          <w:p w:rsidR="00BE2E07" w:rsidRPr="00B67F74" w:rsidRDefault="00BE2E07">
            <w:pPr>
              <w:rPr>
                <w:snapToGrid w:val="0"/>
                <w:sz w:val="12"/>
                <w:szCs w:val="12"/>
              </w:rPr>
            </w:pPr>
            <w:r w:rsidRPr="00B67F74">
              <w:rPr>
                <w:rFonts w:hint="eastAsia"/>
                <w:snapToGrid w:val="0"/>
                <w:sz w:val="12"/>
                <w:szCs w:val="12"/>
              </w:rPr>
              <w:t>車椅子使用者用客室以外の一般客室は次に掲げるもの</w:t>
            </w:r>
          </w:p>
        </w:tc>
        <w:tc>
          <w:tcPr>
            <w:tcW w:w="360" w:type="dxa"/>
            <w:tcBorders>
              <w:right w:val="single" w:sz="12" w:space="0" w:color="auto"/>
            </w:tcBorders>
            <w:vAlign w:val="center"/>
          </w:tcPr>
          <w:p w:rsidR="00BE2E07" w:rsidRPr="00B67F74" w:rsidRDefault="00BE2E07">
            <w:pPr>
              <w:jc w:val="center"/>
              <w:rPr>
                <w:snapToGrid w:val="0"/>
                <w:sz w:val="12"/>
                <w:szCs w:val="12"/>
              </w:rPr>
            </w:pPr>
          </w:p>
        </w:tc>
      </w:tr>
      <w:tr w:rsidR="00BE2E07" w:rsidRPr="00B67F74" w:rsidTr="00FF69C3">
        <w:tblPrEx>
          <w:tblCellMar>
            <w:top w:w="0" w:type="dxa"/>
            <w:bottom w:w="0" w:type="dxa"/>
          </w:tblCellMar>
        </w:tblPrEx>
        <w:trPr>
          <w:cantSplit/>
          <w:trHeight w:hRule="exact" w:val="180"/>
        </w:trPr>
        <w:tc>
          <w:tcPr>
            <w:tcW w:w="960" w:type="dxa"/>
            <w:vMerge/>
            <w:tcBorders>
              <w:left w:val="single" w:sz="12" w:space="0" w:color="auto"/>
            </w:tcBorders>
            <w:vAlign w:val="center"/>
          </w:tcPr>
          <w:p w:rsidR="00BE2E07" w:rsidRPr="00B67F74" w:rsidRDefault="00BE2E07">
            <w:pPr>
              <w:rPr>
                <w:snapToGrid w:val="0"/>
                <w:sz w:val="12"/>
                <w:szCs w:val="12"/>
              </w:rPr>
            </w:pPr>
          </w:p>
        </w:tc>
        <w:tc>
          <w:tcPr>
            <w:tcW w:w="240" w:type="dxa"/>
            <w:vAlign w:val="center"/>
          </w:tcPr>
          <w:p w:rsidR="00BE2E07" w:rsidRPr="00B67F74" w:rsidRDefault="00BE2E07">
            <w:pPr>
              <w:rPr>
                <w:snapToGrid w:val="0"/>
                <w:sz w:val="12"/>
                <w:szCs w:val="12"/>
              </w:rPr>
            </w:pPr>
            <w:r w:rsidRPr="00B67F74">
              <w:rPr>
                <w:rFonts w:hint="eastAsia"/>
                <w:snapToGrid w:val="0"/>
                <w:sz w:val="12"/>
                <w:szCs w:val="12"/>
              </w:rPr>
              <w:t>―</w:t>
            </w:r>
          </w:p>
        </w:tc>
        <w:tc>
          <w:tcPr>
            <w:tcW w:w="240" w:type="dxa"/>
            <w:vAlign w:val="center"/>
          </w:tcPr>
          <w:p w:rsidR="00BE2E07" w:rsidRPr="00B67F74" w:rsidRDefault="00BE2E07">
            <w:pPr>
              <w:rPr>
                <w:snapToGrid w:val="0"/>
                <w:sz w:val="12"/>
                <w:szCs w:val="12"/>
              </w:rPr>
            </w:pPr>
          </w:p>
        </w:tc>
        <w:tc>
          <w:tcPr>
            <w:tcW w:w="240" w:type="dxa"/>
            <w:vAlign w:val="center"/>
          </w:tcPr>
          <w:p w:rsidR="00BE2E07" w:rsidRPr="00B67F74" w:rsidRDefault="00BE2E07">
            <w:pPr>
              <w:rPr>
                <w:snapToGrid w:val="0"/>
                <w:sz w:val="12"/>
                <w:szCs w:val="12"/>
              </w:rPr>
            </w:pPr>
            <w:r w:rsidRPr="00B67F74">
              <w:rPr>
                <w:rFonts w:hint="eastAsia"/>
                <w:snapToGrid w:val="0"/>
                <w:sz w:val="12"/>
                <w:szCs w:val="12"/>
              </w:rPr>
              <w:t>①</w:t>
            </w:r>
          </w:p>
        </w:tc>
        <w:tc>
          <w:tcPr>
            <w:tcW w:w="5940" w:type="dxa"/>
            <w:vAlign w:val="center"/>
          </w:tcPr>
          <w:p w:rsidR="00BE2E07" w:rsidRPr="00B67F74" w:rsidRDefault="00BE2E07">
            <w:pPr>
              <w:rPr>
                <w:snapToGrid w:val="0"/>
                <w:sz w:val="12"/>
                <w:szCs w:val="12"/>
              </w:rPr>
            </w:pPr>
            <w:r w:rsidRPr="00B67F74">
              <w:rPr>
                <w:rFonts w:hint="eastAsia"/>
                <w:snapToGrid w:val="0"/>
                <w:sz w:val="12"/>
                <w:szCs w:val="12"/>
              </w:rPr>
              <w:t xml:space="preserve">　</w:t>
            </w:r>
            <w:r w:rsidRPr="00B67F74">
              <w:rPr>
                <w:snapToGrid w:val="0"/>
                <w:sz w:val="12"/>
                <w:szCs w:val="12"/>
              </w:rPr>
              <w:t>1</w:t>
            </w:r>
            <w:r w:rsidRPr="00B67F74">
              <w:rPr>
                <w:rFonts w:hint="eastAsia"/>
                <w:snapToGrid w:val="0"/>
                <w:sz w:val="12"/>
                <w:szCs w:val="12"/>
              </w:rPr>
              <w:t>以上の便所及び浴室等の出入口の幅（開放時有効）</w:t>
            </w:r>
            <w:r w:rsidRPr="00B67F74">
              <w:rPr>
                <w:snapToGrid w:val="0"/>
                <w:sz w:val="12"/>
                <w:szCs w:val="12"/>
              </w:rPr>
              <w:t>75cm</w:t>
            </w:r>
          </w:p>
        </w:tc>
        <w:tc>
          <w:tcPr>
            <w:tcW w:w="360" w:type="dxa"/>
            <w:tcBorders>
              <w:right w:val="single" w:sz="12" w:space="0" w:color="auto"/>
            </w:tcBorders>
            <w:vAlign w:val="center"/>
          </w:tcPr>
          <w:p w:rsidR="00BE2E07" w:rsidRPr="00B67F74" w:rsidRDefault="00BE2E07">
            <w:pPr>
              <w:jc w:val="center"/>
              <w:rPr>
                <w:snapToGrid w:val="0"/>
                <w:sz w:val="12"/>
                <w:szCs w:val="12"/>
              </w:rPr>
            </w:pPr>
          </w:p>
        </w:tc>
      </w:tr>
      <w:tr w:rsidR="004F532D" w:rsidRPr="00B67F74">
        <w:tblPrEx>
          <w:tblCellMar>
            <w:top w:w="0" w:type="dxa"/>
            <w:bottom w:w="0" w:type="dxa"/>
          </w:tblCellMar>
        </w:tblPrEx>
        <w:trPr>
          <w:cantSplit/>
          <w:trHeight w:hRule="exact" w:val="360"/>
        </w:trPr>
        <w:tc>
          <w:tcPr>
            <w:tcW w:w="960" w:type="dxa"/>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観覧席，客席</w:t>
            </w:r>
          </w:p>
          <w:p w:rsidR="004F532D" w:rsidRPr="00B67F74" w:rsidRDefault="004F532D">
            <w:pPr>
              <w:rPr>
                <w:snapToGrid w:val="0"/>
                <w:sz w:val="12"/>
                <w:szCs w:val="12"/>
              </w:rPr>
            </w:pPr>
            <w:r w:rsidRPr="00B67F74">
              <w:rPr>
                <w:rFonts w:hint="eastAsia"/>
                <w:snapToGrid w:val="0"/>
                <w:sz w:val="12"/>
                <w:szCs w:val="12"/>
              </w:rPr>
              <w:t>（※７）</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269F4" w:rsidP="00DF6755">
            <w:pPr>
              <w:rPr>
                <w:snapToGrid w:val="0"/>
                <w:sz w:val="12"/>
                <w:szCs w:val="12"/>
              </w:rPr>
            </w:pPr>
            <w:r w:rsidRPr="00B67F74">
              <w:rPr>
                <w:rFonts w:hint="eastAsia"/>
                <w:snapToGrid w:val="0"/>
                <w:sz w:val="12"/>
                <w:szCs w:val="12"/>
              </w:rPr>
              <w:t>車椅子</w:t>
            </w:r>
            <w:r w:rsidR="004F532D" w:rsidRPr="00B67F74">
              <w:rPr>
                <w:rFonts w:hint="eastAsia"/>
                <w:snapToGrid w:val="0"/>
                <w:sz w:val="12"/>
                <w:szCs w:val="12"/>
              </w:rPr>
              <w:t>使用者のための観覧席，客席を，出入口から容易に到達でき，かつ，</w:t>
            </w:r>
            <w:r w:rsidR="00DF6755" w:rsidRPr="00DF6755">
              <w:rPr>
                <w:rFonts w:hint="eastAsia"/>
                <w:snapToGrid w:val="0"/>
                <w:sz w:val="12"/>
                <w:szCs w:val="12"/>
              </w:rPr>
              <w:t>サイトライン（可視線）に配慮した</w:t>
            </w:r>
            <w:r w:rsidR="004F532D" w:rsidRPr="00B67F74">
              <w:rPr>
                <w:rFonts w:hint="eastAsia"/>
                <w:snapToGrid w:val="0"/>
                <w:sz w:val="12"/>
                <w:szCs w:val="12"/>
              </w:rPr>
              <w:t>位置に全席数が</w:t>
            </w:r>
            <w:r w:rsidR="004F532D" w:rsidRPr="00B67F74">
              <w:rPr>
                <w:snapToGrid w:val="0"/>
                <w:sz w:val="12"/>
                <w:szCs w:val="12"/>
              </w:rPr>
              <w:t>200</w:t>
            </w:r>
            <w:r w:rsidR="004F532D" w:rsidRPr="00B67F74">
              <w:rPr>
                <w:rFonts w:hint="eastAsia"/>
                <w:snapToGrid w:val="0"/>
                <w:sz w:val="12"/>
                <w:szCs w:val="12"/>
              </w:rPr>
              <w:t>以下の場合は</w:t>
            </w:r>
            <w:r w:rsidR="004F532D" w:rsidRPr="00B67F74">
              <w:rPr>
                <w:snapToGrid w:val="0"/>
                <w:sz w:val="12"/>
                <w:szCs w:val="12"/>
              </w:rPr>
              <w:t>1/50</w:t>
            </w:r>
            <w:r w:rsidR="004F532D" w:rsidRPr="00B67F74">
              <w:rPr>
                <w:rFonts w:hint="eastAsia"/>
                <w:snapToGrid w:val="0"/>
                <w:sz w:val="12"/>
                <w:szCs w:val="12"/>
              </w:rPr>
              <w:t>以上，</w:t>
            </w:r>
            <w:r w:rsidR="004F532D" w:rsidRPr="00B67F74">
              <w:rPr>
                <w:snapToGrid w:val="0"/>
                <w:sz w:val="12"/>
                <w:szCs w:val="12"/>
              </w:rPr>
              <w:t>200</w:t>
            </w:r>
            <w:r w:rsidR="004F532D" w:rsidRPr="00B67F74">
              <w:rPr>
                <w:rFonts w:hint="eastAsia"/>
                <w:snapToGrid w:val="0"/>
                <w:sz w:val="12"/>
                <w:szCs w:val="12"/>
              </w:rPr>
              <w:t>を超える場合は</w:t>
            </w:r>
            <w:r w:rsidR="004F532D" w:rsidRPr="00B67F74">
              <w:rPr>
                <w:snapToGrid w:val="0"/>
                <w:sz w:val="12"/>
                <w:szCs w:val="12"/>
              </w:rPr>
              <w:t>1/100</w:t>
            </w:r>
            <w:r w:rsidR="004F532D" w:rsidRPr="00B67F74">
              <w:rPr>
                <w:rFonts w:hint="eastAsia"/>
                <w:snapToGrid w:val="0"/>
                <w:sz w:val="12"/>
                <w:szCs w:val="12"/>
              </w:rPr>
              <w:t>＋２以上設置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敷地内の通路</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段がある部分は次に掲げるもの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上下端には点状ブロックを敷設</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22</w:t>
            </w: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傾斜路は次に掲げるもの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手すりの設置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駐車場（※８）</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269F4">
            <w:pPr>
              <w:rPr>
                <w:snapToGrid w:val="0"/>
                <w:sz w:val="12"/>
                <w:szCs w:val="12"/>
              </w:rPr>
            </w:pPr>
            <w:r w:rsidRPr="00B67F74">
              <w:rPr>
                <w:rFonts w:hint="eastAsia"/>
                <w:snapToGrid w:val="0"/>
                <w:sz w:val="12"/>
                <w:szCs w:val="12"/>
              </w:rPr>
              <w:t>車椅子</w:t>
            </w:r>
            <w:r w:rsidR="004F532D" w:rsidRPr="00B67F74">
              <w:rPr>
                <w:rFonts w:hint="eastAsia"/>
                <w:snapToGrid w:val="0"/>
                <w:sz w:val="12"/>
                <w:szCs w:val="12"/>
              </w:rPr>
              <w:t>使用者用駐車施設を，全駐車台数が</w:t>
            </w:r>
            <w:r w:rsidR="004F532D" w:rsidRPr="00B67F74">
              <w:rPr>
                <w:snapToGrid w:val="0"/>
                <w:sz w:val="12"/>
                <w:szCs w:val="12"/>
              </w:rPr>
              <w:t>200</w:t>
            </w:r>
            <w:r w:rsidR="004F532D" w:rsidRPr="00B67F74">
              <w:rPr>
                <w:rFonts w:hint="eastAsia"/>
                <w:snapToGrid w:val="0"/>
                <w:sz w:val="12"/>
                <w:szCs w:val="12"/>
              </w:rPr>
              <w:t>以下の場合は</w:t>
            </w:r>
            <w:r w:rsidR="004F532D" w:rsidRPr="00B67F74">
              <w:rPr>
                <w:snapToGrid w:val="0"/>
                <w:sz w:val="12"/>
                <w:szCs w:val="12"/>
              </w:rPr>
              <w:t>1/50</w:t>
            </w:r>
            <w:r w:rsidR="004F532D" w:rsidRPr="00B67F74">
              <w:rPr>
                <w:rFonts w:hint="eastAsia"/>
                <w:snapToGrid w:val="0"/>
                <w:sz w:val="12"/>
                <w:szCs w:val="12"/>
              </w:rPr>
              <w:t>以上，</w:t>
            </w:r>
            <w:r w:rsidR="004F532D" w:rsidRPr="00B67F74">
              <w:rPr>
                <w:snapToGrid w:val="0"/>
                <w:sz w:val="12"/>
                <w:szCs w:val="12"/>
              </w:rPr>
              <w:t>200</w:t>
            </w:r>
            <w:r w:rsidR="004F532D" w:rsidRPr="00B67F74">
              <w:rPr>
                <w:rFonts w:hint="eastAsia"/>
                <w:snapToGrid w:val="0"/>
                <w:sz w:val="12"/>
                <w:szCs w:val="12"/>
              </w:rPr>
              <w:t>を超える場合は</w:t>
            </w:r>
            <w:r w:rsidR="004F532D" w:rsidRPr="00B67F74">
              <w:rPr>
                <w:snapToGrid w:val="0"/>
                <w:sz w:val="12"/>
                <w:szCs w:val="12"/>
              </w:rPr>
              <w:t>1/100</w:t>
            </w:r>
            <w:r w:rsidR="004F532D" w:rsidRPr="00B67F74">
              <w:rPr>
                <w:rFonts w:hint="eastAsia"/>
                <w:snapToGrid w:val="0"/>
                <w:sz w:val="12"/>
                <w:szCs w:val="12"/>
              </w:rPr>
              <w:t>＋２以上設置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 xml:space="preserve">　</w:t>
            </w:r>
            <w:r w:rsidR="004269F4" w:rsidRPr="00B67F74">
              <w:rPr>
                <w:rFonts w:hint="eastAsia"/>
                <w:snapToGrid w:val="0"/>
                <w:sz w:val="12"/>
                <w:szCs w:val="12"/>
              </w:rPr>
              <w:t>車椅子</w:t>
            </w:r>
            <w:r w:rsidRPr="00B67F74">
              <w:rPr>
                <w:rFonts w:hint="eastAsia"/>
                <w:snapToGrid w:val="0"/>
                <w:sz w:val="12"/>
                <w:szCs w:val="12"/>
              </w:rPr>
              <w:t>使用者用駐車施設から利用居室等までの経路の長さができるだけ短くなる位置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269F4">
            <w:pPr>
              <w:rPr>
                <w:snapToGrid w:val="0"/>
                <w:sz w:val="12"/>
                <w:szCs w:val="12"/>
              </w:rPr>
            </w:pPr>
            <w:r w:rsidRPr="00B67F74">
              <w:rPr>
                <w:rFonts w:hint="eastAsia"/>
                <w:snapToGrid w:val="0"/>
                <w:sz w:val="12"/>
                <w:szCs w:val="12"/>
              </w:rPr>
              <w:t>車椅子</w:t>
            </w:r>
            <w:r w:rsidR="004F532D" w:rsidRPr="00B67F74">
              <w:rPr>
                <w:rFonts w:hint="eastAsia"/>
                <w:snapToGrid w:val="0"/>
                <w:sz w:val="12"/>
                <w:szCs w:val="12"/>
              </w:rPr>
              <w:t>使用者用駐車施設又は付近に利用居室等までの経路についての誘導表示を設置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val="restart"/>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案内設備までの経路</w:t>
            </w: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道等から案内設備（案内所がある場合は案内所）までの経路の１以上→次の視覚障害者移動等円滑化経路</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23</w:t>
            </w:r>
          </w:p>
        </w:tc>
      </w:tr>
      <w:tr w:rsidR="004F532D" w:rsidRPr="00B67F74">
        <w:tblPrEx>
          <w:tblCellMar>
            <w:top w:w="0" w:type="dxa"/>
            <w:bottom w:w="0" w:type="dxa"/>
          </w:tblCellMar>
        </w:tblPrEx>
        <w:trPr>
          <w:cantSplit/>
          <w:trHeight w:hRule="exact" w:val="360"/>
        </w:trPr>
        <w:tc>
          <w:tcPr>
            <w:tcW w:w="960" w:type="dxa"/>
            <w:vMerge/>
            <w:tcBorders>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vAlign w:val="center"/>
          </w:tcPr>
          <w:p w:rsidR="004F532D" w:rsidRPr="00B67F74" w:rsidRDefault="004F532D">
            <w:pPr>
              <w:ind w:left="120"/>
              <w:rPr>
                <w:snapToGrid w:val="0"/>
                <w:sz w:val="12"/>
                <w:szCs w:val="12"/>
              </w:rPr>
            </w:pPr>
            <w:r w:rsidRPr="00B67F74">
              <w:rPr>
                <w:rFonts w:hint="eastAsia"/>
                <w:snapToGrid w:val="0"/>
                <w:sz w:val="12"/>
                <w:szCs w:val="12"/>
              </w:rPr>
              <w:t>線状ブロック等（※</w:t>
            </w:r>
            <w:r w:rsidRPr="00B67F74">
              <w:rPr>
                <w:snapToGrid w:val="0"/>
                <w:sz w:val="12"/>
                <w:szCs w:val="12"/>
              </w:rPr>
              <w:t>14</w:t>
            </w:r>
            <w:r w:rsidRPr="00B67F74">
              <w:rPr>
                <w:rFonts w:hint="eastAsia"/>
                <w:snapToGrid w:val="0"/>
                <w:sz w:val="12"/>
                <w:szCs w:val="12"/>
              </w:rPr>
              <w:t>），点状ブロック等（※９）を適切に敷設又は音声装置等で視覚障害者を誘導する設備を設置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single" w:sz="12" w:space="0" w:color="auto"/>
            </w:tcBorders>
            <w:vAlign w:val="center"/>
          </w:tcPr>
          <w:p w:rsidR="004F532D" w:rsidRPr="00B67F74" w:rsidRDefault="004F532D">
            <w:pPr>
              <w:rPr>
                <w:snapToGrid w:val="0"/>
                <w:sz w:val="12"/>
                <w:szCs w:val="12"/>
              </w:rPr>
            </w:pPr>
          </w:p>
        </w:tc>
        <w:tc>
          <w:tcPr>
            <w:tcW w:w="240" w:type="dxa"/>
            <w:tcBorders>
              <w:bottom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tcBorders>
              <w:bottom w:val="single" w:sz="12" w:space="0" w:color="auto"/>
            </w:tcBorders>
            <w:vAlign w:val="center"/>
          </w:tcPr>
          <w:p w:rsidR="004F532D" w:rsidRPr="00B67F74" w:rsidRDefault="004F532D">
            <w:pPr>
              <w:rPr>
                <w:snapToGrid w:val="0"/>
                <w:sz w:val="12"/>
                <w:szCs w:val="12"/>
              </w:rPr>
            </w:pPr>
          </w:p>
        </w:tc>
        <w:tc>
          <w:tcPr>
            <w:tcW w:w="240" w:type="dxa"/>
            <w:tcBorders>
              <w:bottom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②</w:t>
            </w:r>
          </w:p>
        </w:tc>
        <w:tc>
          <w:tcPr>
            <w:tcW w:w="5940" w:type="dxa"/>
            <w:tcBorders>
              <w:bottom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 xml:space="preserve">　段の上下端・傾斜路の上端に近接する部分に点状ブロック等（※９）を敷設</w:t>
            </w:r>
          </w:p>
        </w:tc>
        <w:tc>
          <w:tcPr>
            <w:tcW w:w="360" w:type="dxa"/>
            <w:tcBorders>
              <w:bottom w:val="single" w:sz="12" w:space="0" w:color="auto"/>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11</w:t>
            </w:r>
          </w:p>
        </w:tc>
      </w:tr>
    </w:tbl>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BE2E07">
      <w:pPr>
        <w:rPr>
          <w:snapToGrid w:val="0"/>
          <w:sz w:val="12"/>
          <w:szCs w:val="12"/>
        </w:rPr>
      </w:pPr>
      <w:r w:rsidRPr="00B67F74">
        <w:rPr>
          <w:rFonts w:hint="eastAsia"/>
          <w:snapToGrid w:val="0"/>
          <w:sz w:val="12"/>
          <w:szCs w:val="12"/>
        </w:rPr>
        <w:t xml:space="preserve">　５</w:t>
      </w:r>
      <w:r w:rsidR="004F532D" w:rsidRPr="00B67F74">
        <w:rPr>
          <w:rFonts w:hint="eastAsia"/>
          <w:snapToGrid w:val="0"/>
          <w:sz w:val="12"/>
          <w:szCs w:val="12"/>
        </w:rPr>
        <w:t xml:space="preserve">　努力基準で上乗せされる基準（移動等円滑化経路等に追加される基準）</w:t>
      </w:r>
    </w:p>
    <w:p w:rsidR="004F532D" w:rsidRPr="00B67F74" w:rsidRDefault="004F532D">
      <w:pPr>
        <w:rPr>
          <w:snapToGrid w:val="0"/>
          <w:sz w:val="12"/>
          <w:szCs w:val="1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240"/>
        <w:gridCol w:w="240"/>
        <w:gridCol w:w="240"/>
        <w:gridCol w:w="5940"/>
        <w:gridCol w:w="360"/>
      </w:tblGrid>
      <w:tr w:rsidR="004F532D" w:rsidRPr="00B67F74">
        <w:tblPrEx>
          <w:tblCellMar>
            <w:top w:w="0" w:type="dxa"/>
            <w:bottom w:w="0" w:type="dxa"/>
          </w:tblCellMar>
        </w:tblPrEx>
        <w:trPr>
          <w:cantSplit/>
          <w:trHeight w:hRule="exact" w:val="280"/>
        </w:trPr>
        <w:tc>
          <w:tcPr>
            <w:tcW w:w="960" w:type="dxa"/>
            <w:vMerge w:val="restart"/>
            <w:tcBorders>
              <w:top w:val="single" w:sz="12" w:space="0" w:color="auto"/>
              <w:left w:val="single" w:sz="12" w:space="0" w:color="auto"/>
              <w:bottom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整備項目</w:t>
            </w:r>
          </w:p>
        </w:tc>
        <w:tc>
          <w:tcPr>
            <w:tcW w:w="480" w:type="dxa"/>
            <w:gridSpan w:val="2"/>
            <w:tcBorders>
              <w:top w:val="single" w:sz="12" w:space="0" w:color="auto"/>
              <w:bottom w:val="nil"/>
            </w:tcBorders>
            <w:vAlign w:val="center"/>
          </w:tcPr>
          <w:p w:rsidR="004F532D" w:rsidRPr="00B67F74" w:rsidRDefault="004F532D">
            <w:pPr>
              <w:rPr>
                <w:snapToGrid w:val="0"/>
                <w:spacing w:val="-15"/>
                <w:sz w:val="12"/>
                <w:szCs w:val="12"/>
              </w:rPr>
            </w:pPr>
            <w:r w:rsidRPr="00B67F74">
              <w:rPr>
                <w:rFonts w:hint="eastAsia"/>
                <w:snapToGrid w:val="0"/>
                <w:spacing w:val="-15"/>
                <w:sz w:val="12"/>
                <w:szCs w:val="12"/>
              </w:rPr>
              <w:t>チェック</w:t>
            </w:r>
          </w:p>
        </w:tc>
        <w:tc>
          <w:tcPr>
            <w:tcW w:w="6180" w:type="dxa"/>
            <w:gridSpan w:val="2"/>
            <w:vMerge w:val="restart"/>
            <w:tcBorders>
              <w:top w:val="single" w:sz="12" w:space="0" w:color="auto"/>
              <w:bottom w:val="single" w:sz="12" w:space="0" w:color="auto"/>
            </w:tcBorders>
            <w:vAlign w:val="center"/>
          </w:tcPr>
          <w:p w:rsidR="004F532D" w:rsidRPr="00B67F74" w:rsidRDefault="004F532D">
            <w:pPr>
              <w:jc w:val="center"/>
              <w:rPr>
                <w:snapToGrid w:val="0"/>
                <w:sz w:val="12"/>
                <w:szCs w:val="12"/>
              </w:rPr>
            </w:pPr>
            <w:r w:rsidRPr="00B67F74">
              <w:rPr>
                <w:rFonts w:hint="eastAsia"/>
                <w:snapToGrid w:val="0"/>
                <w:sz w:val="12"/>
                <w:szCs w:val="12"/>
              </w:rPr>
              <w:t>整備内容</w:t>
            </w:r>
          </w:p>
        </w:tc>
        <w:tc>
          <w:tcPr>
            <w:tcW w:w="360" w:type="dxa"/>
            <w:vMerge w:val="restart"/>
            <w:tcBorders>
              <w:top w:val="single" w:sz="12" w:space="0" w:color="auto"/>
              <w:bottom w:val="single" w:sz="12" w:space="0" w:color="auto"/>
              <w:right w:val="single" w:sz="12" w:space="0" w:color="auto"/>
            </w:tcBorders>
            <w:vAlign w:val="center"/>
          </w:tcPr>
          <w:p w:rsidR="004F532D" w:rsidRPr="00B67F74" w:rsidRDefault="004F532D">
            <w:pPr>
              <w:spacing w:line="120" w:lineRule="exact"/>
              <w:rPr>
                <w:snapToGrid w:val="0"/>
                <w:sz w:val="12"/>
                <w:szCs w:val="12"/>
              </w:rPr>
            </w:pPr>
            <w:r w:rsidRPr="00B67F74">
              <w:rPr>
                <w:rFonts w:hint="eastAsia"/>
                <w:snapToGrid w:val="0"/>
                <w:sz w:val="12"/>
                <w:szCs w:val="12"/>
              </w:rPr>
              <w:t>緩和措置</w:t>
            </w:r>
          </w:p>
        </w:tc>
      </w:tr>
      <w:tr w:rsidR="004F532D" w:rsidRPr="00B67F74">
        <w:tblPrEx>
          <w:tblCellMar>
            <w:top w:w="0" w:type="dxa"/>
            <w:bottom w:w="0" w:type="dxa"/>
          </w:tblCellMar>
        </w:tblPrEx>
        <w:trPr>
          <w:cantSplit/>
          <w:trHeight w:hRule="exact" w:val="200"/>
        </w:trPr>
        <w:tc>
          <w:tcPr>
            <w:tcW w:w="960" w:type="dxa"/>
            <w:vMerge/>
            <w:tcBorders>
              <w:left w:val="single" w:sz="12" w:space="0" w:color="auto"/>
              <w:bottom w:val="nil"/>
            </w:tcBorders>
            <w:vAlign w:val="center"/>
          </w:tcPr>
          <w:p w:rsidR="004F532D" w:rsidRPr="00B67F74" w:rsidRDefault="004F532D">
            <w:pPr>
              <w:rPr>
                <w:snapToGrid w:val="0"/>
                <w:sz w:val="12"/>
                <w:szCs w:val="12"/>
              </w:rPr>
            </w:pPr>
          </w:p>
        </w:tc>
        <w:tc>
          <w:tcPr>
            <w:tcW w:w="240" w:type="dxa"/>
            <w:tcBorders>
              <w:bottom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遵</w:t>
            </w:r>
          </w:p>
        </w:tc>
        <w:tc>
          <w:tcPr>
            <w:tcW w:w="240" w:type="dxa"/>
            <w:tcBorders>
              <w:bottom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努</w:t>
            </w:r>
          </w:p>
        </w:tc>
        <w:tc>
          <w:tcPr>
            <w:tcW w:w="6180" w:type="dxa"/>
            <w:gridSpan w:val="2"/>
            <w:vMerge/>
            <w:tcBorders>
              <w:bottom w:val="single" w:sz="12" w:space="0" w:color="auto"/>
            </w:tcBorders>
            <w:vAlign w:val="center"/>
          </w:tcPr>
          <w:p w:rsidR="004F532D" w:rsidRPr="00B67F74" w:rsidRDefault="004F532D">
            <w:pPr>
              <w:rPr>
                <w:snapToGrid w:val="0"/>
                <w:sz w:val="12"/>
                <w:szCs w:val="12"/>
              </w:rPr>
            </w:pPr>
          </w:p>
        </w:tc>
        <w:tc>
          <w:tcPr>
            <w:tcW w:w="360" w:type="dxa"/>
            <w:vMerge/>
            <w:tcBorders>
              <w:bottom w:val="nil"/>
              <w:right w:val="single" w:sz="12" w:space="0" w:color="auto"/>
            </w:tcBorders>
            <w:vAlign w:val="center"/>
          </w:tcPr>
          <w:p w:rsidR="004F532D" w:rsidRPr="00B67F74" w:rsidRDefault="004F532D">
            <w:pPr>
              <w:rPr>
                <w:snapToGrid w:val="0"/>
                <w:sz w:val="12"/>
                <w:szCs w:val="12"/>
              </w:rPr>
            </w:pPr>
          </w:p>
        </w:tc>
      </w:tr>
      <w:tr w:rsidR="004F532D" w:rsidRPr="00B67F74">
        <w:tblPrEx>
          <w:tblCellMar>
            <w:top w:w="0" w:type="dxa"/>
            <w:bottom w:w="0" w:type="dxa"/>
          </w:tblCellMar>
        </w:tblPrEx>
        <w:trPr>
          <w:cantSplit/>
          <w:trHeight w:hRule="exact" w:val="180"/>
        </w:trPr>
        <w:tc>
          <w:tcPr>
            <w:tcW w:w="960" w:type="dxa"/>
            <w:vMerge w:val="restart"/>
            <w:tcBorders>
              <w:top w:val="single" w:sz="12" w:space="0" w:color="auto"/>
              <w:left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エレベーター及びその乗降ロビー</w:t>
            </w:r>
          </w:p>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4F532D">
            <w:pPr>
              <w:rPr>
                <w:snapToGrid w:val="0"/>
                <w:sz w:val="12"/>
                <w:szCs w:val="12"/>
              </w:rPr>
            </w:pPr>
          </w:p>
          <w:p w:rsidR="004F532D" w:rsidRPr="00B67F74" w:rsidRDefault="004F532D">
            <w:pPr>
              <w:rPr>
                <w:snapToGrid w:val="0"/>
                <w:sz w:val="12"/>
                <w:szCs w:val="12"/>
              </w:rPr>
            </w:pPr>
          </w:p>
        </w:tc>
        <w:tc>
          <w:tcPr>
            <w:tcW w:w="240" w:type="dxa"/>
            <w:tcBorders>
              <w:top w:val="nil"/>
            </w:tcBorders>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tcBorders>
              <w:top w:val="nil"/>
            </w:tcBorders>
            <w:vAlign w:val="center"/>
          </w:tcPr>
          <w:p w:rsidR="004F532D" w:rsidRPr="00B67F74" w:rsidRDefault="004F532D">
            <w:pPr>
              <w:rPr>
                <w:snapToGrid w:val="0"/>
                <w:sz w:val="12"/>
                <w:szCs w:val="12"/>
              </w:rPr>
            </w:pPr>
          </w:p>
        </w:tc>
        <w:tc>
          <w:tcPr>
            <w:tcW w:w="240" w:type="dxa"/>
            <w:tcBorders>
              <w:top w:val="nil"/>
            </w:tcBorders>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tcBorders>
              <w:top w:val="nil"/>
            </w:tcBorders>
            <w:vAlign w:val="center"/>
          </w:tcPr>
          <w:p w:rsidR="004F532D" w:rsidRPr="00B67F74" w:rsidRDefault="004F532D">
            <w:pPr>
              <w:rPr>
                <w:snapToGrid w:val="0"/>
                <w:sz w:val="12"/>
                <w:szCs w:val="12"/>
              </w:rPr>
            </w:pPr>
            <w:r w:rsidRPr="00B67F74">
              <w:rPr>
                <w:rFonts w:hint="eastAsia"/>
                <w:snapToGrid w:val="0"/>
                <w:sz w:val="12"/>
                <w:szCs w:val="12"/>
              </w:rPr>
              <w:t>不特定若しくは多数の者が利用し，又は主として高齢者，障害者等が利用する階に停止すること。</w:t>
            </w:r>
          </w:p>
        </w:tc>
        <w:tc>
          <w:tcPr>
            <w:tcW w:w="360" w:type="dxa"/>
            <w:tcBorders>
              <w:top w:val="single" w:sz="12" w:space="0" w:color="auto"/>
              <w:right w:val="single" w:sz="12" w:space="0" w:color="auto"/>
            </w:tcBorders>
            <w:vAlign w:val="center"/>
          </w:tcPr>
          <w:p w:rsidR="004F532D" w:rsidRPr="00B67F74" w:rsidRDefault="004F532D">
            <w:pP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２</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乗降ロビーに転落防止策を講ずる。</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３</w:t>
            </w:r>
          </w:p>
        </w:tc>
        <w:tc>
          <w:tcPr>
            <w:tcW w:w="5940" w:type="dxa"/>
            <w:vAlign w:val="center"/>
          </w:tcPr>
          <w:p w:rsidR="004F532D" w:rsidRPr="00B67F74" w:rsidRDefault="004269F4">
            <w:pPr>
              <w:rPr>
                <w:snapToGrid w:val="0"/>
                <w:sz w:val="12"/>
                <w:szCs w:val="12"/>
              </w:rPr>
            </w:pPr>
            <w:r w:rsidRPr="00B67F74">
              <w:rPr>
                <w:rFonts w:hint="eastAsia"/>
                <w:snapToGrid w:val="0"/>
                <w:sz w:val="12"/>
                <w:szCs w:val="12"/>
              </w:rPr>
              <w:t>籠</w:t>
            </w:r>
            <w:r w:rsidR="004F532D" w:rsidRPr="00B67F74">
              <w:rPr>
                <w:rFonts w:hint="eastAsia"/>
                <w:snapToGrid w:val="0"/>
                <w:sz w:val="12"/>
                <w:szCs w:val="12"/>
              </w:rPr>
              <w:t>の幅</w:t>
            </w:r>
            <w:r w:rsidR="004F532D" w:rsidRPr="00B67F74">
              <w:rPr>
                <w:snapToGrid w:val="0"/>
                <w:sz w:val="12"/>
                <w:szCs w:val="12"/>
              </w:rPr>
              <w:t>140</w:t>
            </w:r>
            <w:r w:rsidR="004F532D" w:rsidRPr="00B67F74">
              <w:rPr>
                <w:rFonts w:hint="eastAsia"/>
                <w:snapToGrid w:val="0"/>
                <w:sz w:val="12"/>
                <w:szCs w:val="12"/>
              </w:rPr>
              <w:t>㎝以上</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24</w:t>
            </w: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４</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床面積</w:t>
            </w:r>
            <w:r w:rsidRPr="00B67F74">
              <w:rPr>
                <w:snapToGrid w:val="0"/>
                <w:sz w:val="12"/>
                <w:szCs w:val="12"/>
              </w:rPr>
              <w:t>5,000</w:t>
            </w:r>
            <w:r w:rsidRPr="00B67F74">
              <w:rPr>
                <w:rFonts w:hint="eastAsia"/>
                <w:snapToGrid w:val="0"/>
                <w:sz w:val="12"/>
                <w:szCs w:val="12"/>
              </w:rPr>
              <w:t xml:space="preserve">㎡を超える場合　</w:t>
            </w:r>
            <w:r w:rsidR="004269F4" w:rsidRPr="00B67F74">
              <w:rPr>
                <w:rFonts w:hint="eastAsia"/>
                <w:snapToGrid w:val="0"/>
                <w:sz w:val="12"/>
                <w:szCs w:val="12"/>
              </w:rPr>
              <w:t>籠</w:t>
            </w:r>
            <w:r w:rsidRPr="00B67F74">
              <w:rPr>
                <w:rFonts w:hint="eastAsia"/>
                <w:snapToGrid w:val="0"/>
                <w:sz w:val="12"/>
                <w:szCs w:val="12"/>
              </w:rPr>
              <w:t>の幅</w:t>
            </w:r>
            <w:r w:rsidRPr="00B67F74">
              <w:rPr>
                <w:snapToGrid w:val="0"/>
                <w:sz w:val="12"/>
                <w:szCs w:val="12"/>
              </w:rPr>
              <w:t>160</w:t>
            </w:r>
            <w:r w:rsidRPr="00B67F74">
              <w:rPr>
                <w:rFonts w:hint="eastAsia"/>
                <w:snapToGrid w:val="0"/>
                <w:sz w:val="12"/>
                <w:szCs w:val="12"/>
              </w:rPr>
              <w:t>㎝以上</w:t>
            </w:r>
          </w:p>
        </w:tc>
        <w:tc>
          <w:tcPr>
            <w:tcW w:w="360" w:type="dxa"/>
            <w:tcBorders>
              <w:right w:val="single" w:sz="12" w:space="0" w:color="auto"/>
            </w:tcBorders>
            <w:vAlign w:val="center"/>
          </w:tcPr>
          <w:p w:rsidR="004F532D" w:rsidRPr="00B67F74" w:rsidRDefault="004F532D">
            <w:pPr>
              <w:jc w:val="center"/>
              <w:rPr>
                <w:snapToGrid w:val="0"/>
                <w:sz w:val="12"/>
                <w:szCs w:val="12"/>
              </w:rPr>
            </w:pPr>
            <w:r w:rsidRPr="00B67F74">
              <w:rPr>
                <w:snapToGrid w:val="0"/>
                <w:sz w:val="12"/>
                <w:szCs w:val="12"/>
              </w:rPr>
              <w:t>25</w:t>
            </w: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５</w:t>
            </w:r>
          </w:p>
        </w:tc>
        <w:tc>
          <w:tcPr>
            <w:tcW w:w="5940" w:type="dxa"/>
            <w:vAlign w:val="center"/>
          </w:tcPr>
          <w:p w:rsidR="004F532D" w:rsidRPr="00B67F74" w:rsidRDefault="004269F4">
            <w:pPr>
              <w:rPr>
                <w:snapToGrid w:val="0"/>
                <w:sz w:val="12"/>
                <w:szCs w:val="12"/>
              </w:rPr>
            </w:pPr>
            <w:r w:rsidRPr="00B67F74">
              <w:rPr>
                <w:rFonts w:hint="eastAsia"/>
                <w:snapToGrid w:val="0"/>
                <w:sz w:val="12"/>
                <w:szCs w:val="12"/>
              </w:rPr>
              <w:t>車椅子</w:t>
            </w:r>
            <w:r w:rsidR="004F532D" w:rsidRPr="00B67F74">
              <w:rPr>
                <w:rFonts w:hint="eastAsia"/>
                <w:snapToGrid w:val="0"/>
                <w:sz w:val="12"/>
                <w:szCs w:val="12"/>
              </w:rPr>
              <w:t>の転回に支障のない構造</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６</w:t>
            </w:r>
          </w:p>
        </w:tc>
        <w:tc>
          <w:tcPr>
            <w:tcW w:w="5940" w:type="dxa"/>
            <w:vAlign w:val="center"/>
          </w:tcPr>
          <w:p w:rsidR="004F532D" w:rsidRPr="00B67F74" w:rsidRDefault="004269F4">
            <w:pPr>
              <w:rPr>
                <w:snapToGrid w:val="0"/>
                <w:sz w:val="12"/>
                <w:szCs w:val="12"/>
              </w:rPr>
            </w:pPr>
            <w:r w:rsidRPr="00B67F74">
              <w:rPr>
                <w:rFonts w:hint="eastAsia"/>
                <w:snapToGrid w:val="0"/>
                <w:sz w:val="12"/>
                <w:szCs w:val="12"/>
              </w:rPr>
              <w:t>籠</w:t>
            </w:r>
            <w:r w:rsidR="004F532D" w:rsidRPr="00B67F74">
              <w:rPr>
                <w:rFonts w:hint="eastAsia"/>
                <w:snapToGrid w:val="0"/>
                <w:sz w:val="12"/>
                <w:szCs w:val="12"/>
              </w:rPr>
              <w:t>内に，到着する階，</w:t>
            </w:r>
            <w:r w:rsidRPr="00B67F74">
              <w:rPr>
                <w:rFonts w:hint="eastAsia"/>
                <w:snapToGrid w:val="0"/>
                <w:sz w:val="12"/>
                <w:szCs w:val="12"/>
              </w:rPr>
              <w:t>籠</w:t>
            </w:r>
            <w:r w:rsidR="004F532D" w:rsidRPr="00B67F74">
              <w:rPr>
                <w:rFonts w:hint="eastAsia"/>
                <w:snapToGrid w:val="0"/>
                <w:sz w:val="12"/>
                <w:szCs w:val="12"/>
              </w:rPr>
              <w:t>・昇降路の出入口の戸の閉鎖を知らせる音声装置の設置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36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７</w:t>
            </w:r>
          </w:p>
        </w:tc>
        <w:tc>
          <w:tcPr>
            <w:tcW w:w="5940" w:type="dxa"/>
            <w:vAlign w:val="center"/>
          </w:tcPr>
          <w:p w:rsidR="004F532D" w:rsidRPr="00B67F74" w:rsidRDefault="004269F4">
            <w:pPr>
              <w:rPr>
                <w:snapToGrid w:val="0"/>
                <w:sz w:val="12"/>
                <w:szCs w:val="12"/>
              </w:rPr>
            </w:pPr>
            <w:r w:rsidRPr="00B67F74">
              <w:rPr>
                <w:rFonts w:hint="eastAsia"/>
                <w:snapToGrid w:val="0"/>
                <w:sz w:val="12"/>
                <w:szCs w:val="12"/>
              </w:rPr>
              <w:t>籠</w:t>
            </w:r>
            <w:r w:rsidR="004F532D" w:rsidRPr="00B67F74">
              <w:rPr>
                <w:rFonts w:hint="eastAsia"/>
                <w:snapToGrid w:val="0"/>
                <w:sz w:val="12"/>
                <w:szCs w:val="12"/>
              </w:rPr>
              <w:t>・乗降ロビーの制御装置（</w:t>
            </w:r>
            <w:r w:rsidRPr="00B67F74">
              <w:rPr>
                <w:rFonts w:hint="eastAsia"/>
                <w:snapToGrid w:val="0"/>
                <w:sz w:val="12"/>
                <w:szCs w:val="12"/>
              </w:rPr>
              <w:t>車椅子</w:t>
            </w:r>
            <w:r w:rsidR="004F532D" w:rsidRPr="00B67F74">
              <w:rPr>
                <w:rFonts w:hint="eastAsia"/>
                <w:snapToGrid w:val="0"/>
                <w:sz w:val="12"/>
                <w:szCs w:val="12"/>
              </w:rPr>
              <w:t>使用者が利用しやすい位置等）は，点字等（※</w:t>
            </w:r>
            <w:r w:rsidR="004F532D" w:rsidRPr="00B67F74">
              <w:rPr>
                <w:snapToGrid w:val="0"/>
                <w:sz w:val="12"/>
                <w:szCs w:val="12"/>
              </w:rPr>
              <w:t>13</w:t>
            </w:r>
            <w:r w:rsidR="004F532D" w:rsidRPr="00B67F74">
              <w:rPr>
                <w:rFonts w:hint="eastAsia"/>
                <w:snapToGrid w:val="0"/>
                <w:sz w:val="12"/>
                <w:szCs w:val="12"/>
              </w:rPr>
              <w:t>）視覚障害者が円滑に操作可能な構造</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８</w:t>
            </w:r>
          </w:p>
        </w:tc>
        <w:tc>
          <w:tcPr>
            <w:tcW w:w="5940" w:type="dxa"/>
            <w:vAlign w:val="center"/>
          </w:tcPr>
          <w:p w:rsidR="004F532D" w:rsidRPr="00B67F74" w:rsidRDefault="004269F4">
            <w:pPr>
              <w:rPr>
                <w:snapToGrid w:val="0"/>
                <w:sz w:val="12"/>
                <w:szCs w:val="12"/>
              </w:rPr>
            </w:pPr>
            <w:r w:rsidRPr="00B67F74">
              <w:rPr>
                <w:rFonts w:hint="eastAsia"/>
                <w:snapToGrid w:val="0"/>
                <w:sz w:val="12"/>
                <w:szCs w:val="12"/>
              </w:rPr>
              <w:t>籠</w:t>
            </w:r>
            <w:r w:rsidR="004F532D" w:rsidRPr="00B67F74">
              <w:rPr>
                <w:rFonts w:hint="eastAsia"/>
                <w:snapToGrid w:val="0"/>
                <w:sz w:val="12"/>
                <w:szCs w:val="12"/>
              </w:rPr>
              <w:t>又は乗降ロビーに到着する</w:t>
            </w:r>
            <w:r w:rsidRPr="00B67F74">
              <w:rPr>
                <w:rFonts w:hint="eastAsia"/>
                <w:snapToGrid w:val="0"/>
                <w:sz w:val="12"/>
                <w:szCs w:val="12"/>
              </w:rPr>
              <w:t>籠</w:t>
            </w:r>
            <w:r w:rsidR="004F532D" w:rsidRPr="00B67F74">
              <w:rPr>
                <w:rFonts w:hint="eastAsia"/>
                <w:snapToGrid w:val="0"/>
                <w:sz w:val="12"/>
                <w:szCs w:val="12"/>
              </w:rPr>
              <w:t>の昇降方向を知らせる音声装置の設置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vMerge/>
            <w:tcBorders>
              <w:left w:val="single" w:sz="12" w:space="0" w:color="auto"/>
              <w:bottom w:val="nil"/>
            </w:tcBorders>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vAlign w:val="center"/>
          </w:tcPr>
          <w:p w:rsidR="004F532D" w:rsidRPr="00B67F74" w:rsidRDefault="004F532D">
            <w:pPr>
              <w:rPr>
                <w:snapToGrid w:val="0"/>
                <w:sz w:val="12"/>
                <w:szCs w:val="12"/>
              </w:rPr>
            </w:pPr>
          </w:p>
        </w:tc>
        <w:tc>
          <w:tcPr>
            <w:tcW w:w="240" w:type="dxa"/>
            <w:vAlign w:val="center"/>
          </w:tcPr>
          <w:p w:rsidR="004F532D" w:rsidRPr="00B67F74" w:rsidRDefault="004F532D">
            <w:pPr>
              <w:rPr>
                <w:snapToGrid w:val="0"/>
                <w:sz w:val="12"/>
                <w:szCs w:val="12"/>
              </w:rPr>
            </w:pPr>
            <w:r w:rsidRPr="00B67F74">
              <w:rPr>
                <w:rFonts w:hint="eastAsia"/>
                <w:snapToGrid w:val="0"/>
                <w:sz w:val="12"/>
                <w:szCs w:val="12"/>
              </w:rPr>
              <w:t>９</w:t>
            </w:r>
          </w:p>
        </w:tc>
        <w:tc>
          <w:tcPr>
            <w:tcW w:w="5940" w:type="dxa"/>
            <w:vAlign w:val="center"/>
          </w:tcPr>
          <w:p w:rsidR="004F532D" w:rsidRPr="00B67F74" w:rsidRDefault="004F532D">
            <w:pPr>
              <w:rPr>
                <w:snapToGrid w:val="0"/>
                <w:sz w:val="12"/>
                <w:szCs w:val="12"/>
              </w:rPr>
            </w:pPr>
            <w:r w:rsidRPr="00B67F74">
              <w:rPr>
                <w:rFonts w:hint="eastAsia"/>
                <w:snapToGrid w:val="0"/>
                <w:sz w:val="12"/>
                <w:szCs w:val="12"/>
              </w:rPr>
              <w:t>その他高齢者，障害者等が支障なく利用できる構造（※</w:t>
            </w:r>
            <w:r w:rsidRPr="00B67F74">
              <w:rPr>
                <w:snapToGrid w:val="0"/>
                <w:sz w:val="12"/>
                <w:szCs w:val="12"/>
              </w:rPr>
              <w:t>17</w:t>
            </w:r>
            <w:r w:rsidRPr="00B67F74">
              <w:rPr>
                <w:rFonts w:hint="eastAsia"/>
                <w:snapToGrid w:val="0"/>
                <w:sz w:val="12"/>
                <w:szCs w:val="12"/>
              </w:rPr>
              <w:t>）</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left w:val="single" w:sz="12" w:space="0" w:color="auto"/>
              <w:bottom w:val="nil"/>
            </w:tcBorders>
            <w:vAlign w:val="center"/>
          </w:tcPr>
          <w:p w:rsidR="004F532D" w:rsidRPr="00B67F74" w:rsidRDefault="004F532D">
            <w:pPr>
              <w:rPr>
                <w:snapToGrid w:val="0"/>
                <w:sz w:val="12"/>
                <w:szCs w:val="12"/>
              </w:rPr>
            </w:pPr>
            <w:r w:rsidRPr="00B67F74">
              <w:rPr>
                <w:rFonts w:hint="eastAsia"/>
                <w:snapToGrid w:val="0"/>
                <w:sz w:val="12"/>
                <w:szCs w:val="12"/>
              </w:rPr>
              <w:t>敷地内の通路</w:t>
            </w:r>
          </w:p>
        </w:tc>
        <w:tc>
          <w:tcPr>
            <w:tcW w:w="240" w:type="dxa"/>
            <w:tcBorders>
              <w:bottom w:val="nil"/>
            </w:tcBorders>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tcBorders>
              <w:bottom w:val="nil"/>
            </w:tcBorders>
            <w:vAlign w:val="center"/>
          </w:tcPr>
          <w:p w:rsidR="004F532D" w:rsidRPr="00B67F74" w:rsidRDefault="004F532D">
            <w:pPr>
              <w:rPr>
                <w:snapToGrid w:val="0"/>
                <w:sz w:val="12"/>
                <w:szCs w:val="12"/>
              </w:rPr>
            </w:pPr>
          </w:p>
        </w:tc>
        <w:tc>
          <w:tcPr>
            <w:tcW w:w="240" w:type="dxa"/>
            <w:tcBorders>
              <w:bottom w:val="nil"/>
            </w:tcBorders>
            <w:vAlign w:val="center"/>
          </w:tcPr>
          <w:p w:rsidR="004F532D" w:rsidRPr="00B67F74" w:rsidRDefault="004F532D">
            <w:pPr>
              <w:rPr>
                <w:snapToGrid w:val="0"/>
                <w:sz w:val="12"/>
                <w:szCs w:val="12"/>
              </w:rPr>
            </w:pPr>
            <w:r w:rsidRPr="00B67F74">
              <w:rPr>
                <w:rFonts w:hint="eastAsia"/>
                <w:snapToGrid w:val="0"/>
                <w:sz w:val="12"/>
                <w:szCs w:val="12"/>
              </w:rPr>
              <w:t>１</w:t>
            </w:r>
          </w:p>
        </w:tc>
        <w:tc>
          <w:tcPr>
            <w:tcW w:w="5940" w:type="dxa"/>
            <w:tcBorders>
              <w:bottom w:val="nil"/>
            </w:tcBorders>
            <w:vAlign w:val="center"/>
          </w:tcPr>
          <w:p w:rsidR="004F532D" w:rsidRPr="00B67F74" w:rsidRDefault="004F532D">
            <w:pPr>
              <w:rPr>
                <w:snapToGrid w:val="0"/>
                <w:sz w:val="12"/>
                <w:szCs w:val="12"/>
              </w:rPr>
            </w:pPr>
            <w:r w:rsidRPr="00B67F74">
              <w:rPr>
                <w:rFonts w:hint="eastAsia"/>
                <w:snapToGrid w:val="0"/>
                <w:sz w:val="12"/>
                <w:szCs w:val="12"/>
              </w:rPr>
              <w:t>傾斜路は次に掲げるもの</w:t>
            </w:r>
          </w:p>
        </w:tc>
        <w:tc>
          <w:tcPr>
            <w:tcW w:w="360" w:type="dxa"/>
            <w:tcBorders>
              <w:right w:val="single" w:sz="12" w:space="0" w:color="auto"/>
            </w:tcBorders>
            <w:vAlign w:val="center"/>
          </w:tcPr>
          <w:p w:rsidR="004F532D" w:rsidRPr="00B67F74" w:rsidRDefault="004F532D">
            <w:pPr>
              <w:jc w:val="center"/>
              <w:rPr>
                <w:snapToGrid w:val="0"/>
                <w:sz w:val="12"/>
                <w:szCs w:val="12"/>
              </w:rPr>
            </w:pPr>
          </w:p>
        </w:tc>
      </w:tr>
      <w:tr w:rsidR="004F532D" w:rsidRPr="00B67F74">
        <w:tblPrEx>
          <w:tblCellMar>
            <w:top w:w="0" w:type="dxa"/>
            <w:bottom w:w="0" w:type="dxa"/>
          </w:tblCellMar>
        </w:tblPrEx>
        <w:trPr>
          <w:cantSplit/>
          <w:trHeight w:hRule="exact" w:val="180"/>
        </w:trPr>
        <w:tc>
          <w:tcPr>
            <w:tcW w:w="960" w:type="dxa"/>
            <w:tcBorders>
              <w:top w:val="nil"/>
              <w:left w:val="single" w:sz="12" w:space="0" w:color="auto"/>
              <w:bottom w:val="single" w:sz="12" w:space="0" w:color="auto"/>
            </w:tcBorders>
            <w:vAlign w:val="center"/>
          </w:tcPr>
          <w:p w:rsidR="004F532D" w:rsidRPr="00B67F74" w:rsidRDefault="004F532D">
            <w:pPr>
              <w:rPr>
                <w:snapToGrid w:val="0"/>
                <w:sz w:val="12"/>
                <w:szCs w:val="12"/>
              </w:rPr>
            </w:pPr>
          </w:p>
        </w:tc>
        <w:tc>
          <w:tcPr>
            <w:tcW w:w="240" w:type="dxa"/>
            <w:tcBorders>
              <w:bottom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w:t>
            </w:r>
          </w:p>
        </w:tc>
        <w:tc>
          <w:tcPr>
            <w:tcW w:w="240" w:type="dxa"/>
            <w:tcBorders>
              <w:bottom w:val="single" w:sz="12" w:space="0" w:color="auto"/>
            </w:tcBorders>
            <w:vAlign w:val="center"/>
          </w:tcPr>
          <w:p w:rsidR="004F532D" w:rsidRPr="00B67F74" w:rsidRDefault="004F532D">
            <w:pPr>
              <w:rPr>
                <w:snapToGrid w:val="0"/>
                <w:sz w:val="12"/>
                <w:szCs w:val="12"/>
              </w:rPr>
            </w:pPr>
          </w:p>
        </w:tc>
        <w:tc>
          <w:tcPr>
            <w:tcW w:w="240" w:type="dxa"/>
            <w:tcBorders>
              <w:bottom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①</w:t>
            </w:r>
          </w:p>
        </w:tc>
        <w:tc>
          <w:tcPr>
            <w:tcW w:w="5940" w:type="dxa"/>
            <w:tcBorders>
              <w:bottom w:val="single" w:sz="12" w:space="0" w:color="auto"/>
            </w:tcBorders>
            <w:vAlign w:val="center"/>
          </w:tcPr>
          <w:p w:rsidR="004F532D" w:rsidRPr="00B67F74" w:rsidRDefault="004F532D">
            <w:pPr>
              <w:rPr>
                <w:snapToGrid w:val="0"/>
                <w:sz w:val="12"/>
                <w:szCs w:val="12"/>
              </w:rPr>
            </w:pPr>
            <w:r w:rsidRPr="00B67F74">
              <w:rPr>
                <w:rFonts w:hint="eastAsia"/>
                <w:snapToGrid w:val="0"/>
                <w:sz w:val="12"/>
                <w:szCs w:val="12"/>
              </w:rPr>
              <w:t xml:space="preserve">　高さが</w:t>
            </w:r>
            <w:r w:rsidRPr="00B67F74">
              <w:rPr>
                <w:snapToGrid w:val="0"/>
                <w:sz w:val="12"/>
                <w:szCs w:val="12"/>
              </w:rPr>
              <w:t>75</w:t>
            </w:r>
            <w:r w:rsidRPr="00B67F74">
              <w:rPr>
                <w:rFonts w:hint="eastAsia"/>
                <w:snapToGrid w:val="0"/>
                <w:sz w:val="12"/>
                <w:szCs w:val="12"/>
              </w:rPr>
              <w:t>㎝を超える場合は，</w:t>
            </w:r>
            <w:r w:rsidRPr="00B67F74">
              <w:rPr>
                <w:snapToGrid w:val="0"/>
                <w:sz w:val="12"/>
                <w:szCs w:val="12"/>
              </w:rPr>
              <w:t>75</w:t>
            </w:r>
            <w:r w:rsidRPr="00B67F74">
              <w:rPr>
                <w:rFonts w:hint="eastAsia"/>
                <w:snapToGrid w:val="0"/>
                <w:sz w:val="12"/>
                <w:szCs w:val="12"/>
              </w:rPr>
              <w:t>㎝以内ごとに踏幅</w:t>
            </w:r>
            <w:r w:rsidRPr="00B67F74">
              <w:rPr>
                <w:snapToGrid w:val="0"/>
                <w:sz w:val="12"/>
                <w:szCs w:val="12"/>
              </w:rPr>
              <w:t>150</w:t>
            </w:r>
            <w:r w:rsidRPr="00B67F74">
              <w:rPr>
                <w:rFonts w:hint="eastAsia"/>
                <w:snapToGrid w:val="0"/>
                <w:sz w:val="12"/>
                <w:szCs w:val="12"/>
              </w:rPr>
              <w:t>㎝以上の踊り場を設置</w:t>
            </w:r>
          </w:p>
        </w:tc>
        <w:tc>
          <w:tcPr>
            <w:tcW w:w="360" w:type="dxa"/>
            <w:tcBorders>
              <w:bottom w:val="single" w:sz="12" w:space="0" w:color="auto"/>
              <w:right w:val="single" w:sz="12" w:space="0" w:color="auto"/>
            </w:tcBorders>
            <w:vAlign w:val="center"/>
          </w:tcPr>
          <w:p w:rsidR="004F532D" w:rsidRPr="00B67F74" w:rsidRDefault="004F532D">
            <w:pPr>
              <w:jc w:val="center"/>
              <w:rPr>
                <w:snapToGrid w:val="0"/>
                <w:sz w:val="12"/>
                <w:szCs w:val="12"/>
              </w:rPr>
            </w:pPr>
          </w:p>
        </w:tc>
      </w:tr>
    </w:tbl>
    <w:p w:rsidR="00DB37DC" w:rsidRPr="00B67F74" w:rsidRDefault="00DB37DC">
      <w:pPr>
        <w:rPr>
          <w:snapToGrid w:val="0"/>
          <w:sz w:val="12"/>
          <w:szCs w:val="12"/>
        </w:rPr>
        <w:sectPr w:rsidR="00DB37DC" w:rsidRPr="00B67F74" w:rsidSect="00DB37DC">
          <w:headerReference w:type="even" r:id="rId9"/>
          <w:headerReference w:type="default" r:id="rId10"/>
          <w:pgSz w:w="11906" w:h="16838" w:code="9"/>
          <w:pgMar w:top="1418" w:right="1440" w:bottom="1701" w:left="2041" w:header="964" w:footer="992" w:gutter="0"/>
          <w:cols w:space="425"/>
          <w:docGrid w:type="linesAndChars" w:linePitch="380" w:charSpace="117"/>
        </w:sectPr>
      </w:pPr>
    </w:p>
    <w:p w:rsidR="004F532D" w:rsidRPr="00B67F74" w:rsidRDefault="004F532D" w:rsidP="00DB37DC">
      <w:pPr>
        <w:rPr>
          <w:snapToGrid w:val="0"/>
          <w:sz w:val="12"/>
          <w:szCs w:val="12"/>
        </w:rPr>
      </w:pPr>
    </w:p>
    <w:p w:rsidR="004F532D" w:rsidRPr="00FF27E6" w:rsidRDefault="004F532D">
      <w:pPr>
        <w:rPr>
          <w:snapToGrid w:val="0"/>
          <w:sz w:val="12"/>
          <w:szCs w:val="12"/>
        </w:rPr>
      </w:pPr>
      <w:r w:rsidRPr="00B67F74">
        <w:rPr>
          <w:rFonts w:hint="eastAsia"/>
          <w:snapToGrid w:val="0"/>
          <w:sz w:val="12"/>
          <w:szCs w:val="12"/>
        </w:rPr>
        <w:t xml:space="preserve">　</w:t>
      </w:r>
      <w:r w:rsidRPr="00FF27E6">
        <w:rPr>
          <w:rFonts w:hint="eastAsia"/>
          <w:snapToGrid w:val="0"/>
          <w:sz w:val="12"/>
          <w:szCs w:val="12"/>
        </w:rPr>
        <w:t>注意</w:t>
      </w:r>
    </w:p>
    <w:p w:rsidR="004F532D" w:rsidRPr="00FF27E6" w:rsidRDefault="004F532D">
      <w:pPr>
        <w:rPr>
          <w:snapToGrid w:val="0"/>
          <w:sz w:val="12"/>
          <w:szCs w:val="12"/>
        </w:rPr>
      </w:pPr>
      <w:r w:rsidRPr="00FF27E6">
        <w:rPr>
          <w:rFonts w:hint="eastAsia"/>
          <w:snapToGrid w:val="0"/>
          <w:sz w:val="12"/>
          <w:szCs w:val="12"/>
        </w:rPr>
        <w:t xml:space="preserve">　　１　整備内容欄のうち※は，下記の備考を参照してください。また，緩和措置欄に数字が記入されているものは，下記の緩和措置を参照してください。</w:t>
      </w:r>
    </w:p>
    <w:p w:rsidR="004F532D" w:rsidRPr="00FF27E6" w:rsidRDefault="004F532D">
      <w:pPr>
        <w:rPr>
          <w:snapToGrid w:val="0"/>
          <w:sz w:val="12"/>
          <w:szCs w:val="12"/>
        </w:rPr>
      </w:pPr>
      <w:r w:rsidRPr="00FF27E6">
        <w:rPr>
          <w:rFonts w:hint="eastAsia"/>
          <w:snapToGrid w:val="0"/>
          <w:sz w:val="12"/>
          <w:szCs w:val="12"/>
        </w:rPr>
        <w:t xml:space="preserve">　　２　各整備内容についての措置が講じられている場合に，チェック欄に○を記入してください。</w:t>
      </w:r>
    </w:p>
    <w:p w:rsidR="004F532D" w:rsidRPr="00FF27E6" w:rsidRDefault="004F532D">
      <w:pPr>
        <w:rPr>
          <w:snapToGrid w:val="0"/>
          <w:sz w:val="12"/>
          <w:szCs w:val="12"/>
        </w:rPr>
      </w:pPr>
    </w:p>
    <w:p w:rsidR="004F532D" w:rsidRPr="00FF27E6" w:rsidRDefault="004F532D">
      <w:pPr>
        <w:rPr>
          <w:snapToGrid w:val="0"/>
          <w:sz w:val="12"/>
          <w:szCs w:val="12"/>
        </w:rPr>
      </w:pPr>
      <w:r w:rsidRPr="00FF27E6">
        <w:rPr>
          <w:rFonts w:hint="eastAsia"/>
          <w:snapToGrid w:val="0"/>
          <w:sz w:val="12"/>
          <w:szCs w:val="12"/>
        </w:rPr>
        <w:t xml:space="preserve">　備考</w:t>
      </w:r>
    </w:p>
    <w:p w:rsidR="004F532D" w:rsidRPr="00FF27E6" w:rsidRDefault="00134B7A">
      <w:pPr>
        <w:ind w:left="120" w:hanging="120"/>
        <w:rPr>
          <w:snapToGrid w:val="0"/>
          <w:sz w:val="12"/>
          <w:szCs w:val="12"/>
        </w:rPr>
      </w:pPr>
      <w:r w:rsidRPr="00FF27E6">
        <w:rPr>
          <w:rFonts w:hint="eastAsia"/>
          <w:snapToGrid w:val="0"/>
          <w:sz w:val="12"/>
          <w:szCs w:val="12"/>
        </w:rPr>
        <w:t xml:space="preserve">　　※１　読替</w:t>
      </w:r>
      <w:r w:rsidR="004F532D" w:rsidRPr="00FF27E6">
        <w:rPr>
          <w:rFonts w:hint="eastAsia"/>
          <w:snapToGrid w:val="0"/>
          <w:sz w:val="12"/>
          <w:szCs w:val="12"/>
        </w:rPr>
        <w:t>規定により，多数の者が利用する建築物については「多数の者が利用するもの（移動等円滑化経路等を含む。）」となる。</w:t>
      </w:r>
    </w:p>
    <w:p w:rsidR="004F532D" w:rsidRPr="00FF27E6" w:rsidRDefault="004F532D">
      <w:pPr>
        <w:ind w:left="120" w:hanging="120"/>
        <w:rPr>
          <w:snapToGrid w:val="0"/>
          <w:sz w:val="12"/>
          <w:szCs w:val="12"/>
        </w:rPr>
      </w:pPr>
      <w:r w:rsidRPr="00FF27E6">
        <w:rPr>
          <w:rFonts w:hint="eastAsia"/>
          <w:snapToGrid w:val="0"/>
          <w:sz w:val="12"/>
          <w:szCs w:val="12"/>
        </w:rPr>
        <w:t xml:space="preserve">　　※２　不特定かつ多数の者（遵守基準）／不特定若しくは多数の者（努力基準）が利用し，又は主として高齢者，障害者等が利用する便所を設ける場合</w:t>
      </w:r>
    </w:p>
    <w:p w:rsidR="004F532D" w:rsidRPr="00FF27E6" w:rsidRDefault="004F532D">
      <w:pPr>
        <w:ind w:left="480" w:hanging="480"/>
        <w:rPr>
          <w:snapToGrid w:val="0"/>
          <w:sz w:val="12"/>
          <w:szCs w:val="12"/>
        </w:rPr>
      </w:pPr>
      <w:r w:rsidRPr="00FF27E6">
        <w:rPr>
          <w:rFonts w:hint="eastAsia"/>
          <w:snapToGrid w:val="0"/>
          <w:sz w:val="12"/>
          <w:szCs w:val="12"/>
        </w:rPr>
        <w:t xml:space="preserve">　　※３　不特定かつ多数の者（遵守基準）／不特定若しくは多数の者（努力基準）が利用し，又は主として高齢者，障害者等が利用する浴室等を設ける場合</w:t>
      </w:r>
    </w:p>
    <w:p w:rsidR="004F532D" w:rsidRPr="00FF27E6" w:rsidRDefault="004F532D">
      <w:pPr>
        <w:ind w:left="480" w:hanging="480"/>
        <w:rPr>
          <w:snapToGrid w:val="0"/>
          <w:sz w:val="12"/>
          <w:szCs w:val="12"/>
        </w:rPr>
      </w:pPr>
      <w:r w:rsidRPr="00FF27E6">
        <w:rPr>
          <w:rFonts w:hint="eastAsia"/>
          <w:snapToGrid w:val="0"/>
          <w:sz w:val="12"/>
          <w:szCs w:val="12"/>
        </w:rPr>
        <w:t xml:space="preserve">　　※４　不特定かつ多数の者（遵守基準）／不特定若しくは多数の者（努力基準）が利用し，又は主として高齢者，障害者等が利用する観覧席，客席を設ける場合</w:t>
      </w:r>
    </w:p>
    <w:p w:rsidR="004F532D" w:rsidRPr="00FF27E6" w:rsidRDefault="004F532D">
      <w:pPr>
        <w:ind w:left="480" w:hanging="480"/>
        <w:rPr>
          <w:snapToGrid w:val="0"/>
          <w:sz w:val="12"/>
          <w:szCs w:val="12"/>
        </w:rPr>
      </w:pPr>
      <w:r w:rsidRPr="00FF27E6">
        <w:rPr>
          <w:rFonts w:hint="eastAsia"/>
          <w:snapToGrid w:val="0"/>
          <w:sz w:val="12"/>
          <w:szCs w:val="12"/>
        </w:rPr>
        <w:t xml:space="preserve">　　※５　不特定かつ多数の者（遵守基準）／不特定若しくは多数の者（努力基準）が利用し，又は主として高齢者，障害者等が利用する駐車場を設ける場合</w:t>
      </w:r>
    </w:p>
    <w:p w:rsidR="004F532D" w:rsidRPr="00FF27E6" w:rsidRDefault="004F532D">
      <w:pPr>
        <w:ind w:left="120" w:hanging="120"/>
        <w:rPr>
          <w:snapToGrid w:val="0"/>
          <w:sz w:val="12"/>
          <w:szCs w:val="12"/>
        </w:rPr>
      </w:pPr>
      <w:r w:rsidRPr="00FF27E6">
        <w:rPr>
          <w:rFonts w:hint="eastAsia"/>
          <w:snapToGrid w:val="0"/>
          <w:sz w:val="12"/>
          <w:szCs w:val="12"/>
        </w:rPr>
        <w:t xml:space="preserve">　　※６　不特定若しくは多数の者が利用し，又は主として高齢者，障害者等が利用する便所を設ける場合</w:t>
      </w:r>
    </w:p>
    <w:p w:rsidR="004F532D" w:rsidRPr="00FF27E6" w:rsidRDefault="004F532D">
      <w:pPr>
        <w:ind w:left="120" w:hanging="120"/>
        <w:rPr>
          <w:snapToGrid w:val="0"/>
          <w:sz w:val="12"/>
          <w:szCs w:val="12"/>
        </w:rPr>
      </w:pPr>
      <w:r w:rsidRPr="00FF27E6">
        <w:rPr>
          <w:rFonts w:hint="eastAsia"/>
          <w:snapToGrid w:val="0"/>
          <w:sz w:val="12"/>
          <w:szCs w:val="12"/>
        </w:rPr>
        <w:t xml:space="preserve">　　※７　不特定若しくは多数の者が利用し，又は主として高齢者，障害者等が利用する観覧席，客席を設ける場合</w:t>
      </w:r>
    </w:p>
    <w:p w:rsidR="004F532D" w:rsidRPr="00FF27E6" w:rsidRDefault="004F532D">
      <w:pPr>
        <w:ind w:left="120" w:hanging="120"/>
        <w:rPr>
          <w:snapToGrid w:val="0"/>
          <w:sz w:val="12"/>
          <w:szCs w:val="12"/>
        </w:rPr>
      </w:pPr>
      <w:r w:rsidRPr="00FF27E6">
        <w:rPr>
          <w:rFonts w:hint="eastAsia"/>
          <w:snapToGrid w:val="0"/>
          <w:sz w:val="12"/>
          <w:szCs w:val="12"/>
        </w:rPr>
        <w:t xml:space="preserve">　　※８　不特定若しくは多数の者が利用し，又は主として高齢者，障害者等が利用する駐車場を設ける場合</w:t>
      </w:r>
    </w:p>
    <w:p w:rsidR="004F532D" w:rsidRPr="00FF27E6" w:rsidRDefault="004F532D">
      <w:pPr>
        <w:ind w:left="120" w:hanging="120"/>
        <w:rPr>
          <w:snapToGrid w:val="0"/>
          <w:sz w:val="12"/>
          <w:szCs w:val="12"/>
        </w:rPr>
      </w:pPr>
      <w:r w:rsidRPr="00FF27E6">
        <w:rPr>
          <w:rFonts w:hint="eastAsia"/>
          <w:snapToGrid w:val="0"/>
          <w:sz w:val="12"/>
          <w:szCs w:val="12"/>
        </w:rPr>
        <w:t xml:space="preserve">　　※９　ブロック等で点状の突起が設けられており，かつ，周囲の床面との明度，色相又は彩度の差が大きいことで容易に識別可能なもの</w:t>
      </w:r>
    </w:p>
    <w:p w:rsidR="004F532D" w:rsidRPr="00FF27E6" w:rsidRDefault="004F532D">
      <w:pPr>
        <w:ind w:left="120" w:hanging="120"/>
        <w:rPr>
          <w:snapToGrid w:val="0"/>
          <w:sz w:val="12"/>
          <w:szCs w:val="12"/>
        </w:rPr>
      </w:pPr>
      <w:r w:rsidRPr="00FF27E6">
        <w:rPr>
          <w:rFonts w:hint="eastAsia"/>
          <w:snapToGrid w:val="0"/>
          <w:sz w:val="12"/>
          <w:szCs w:val="12"/>
        </w:rPr>
        <w:t xml:space="preserve">　　※</w:t>
      </w:r>
      <w:r w:rsidRPr="00FF27E6">
        <w:rPr>
          <w:snapToGrid w:val="0"/>
          <w:sz w:val="12"/>
          <w:szCs w:val="12"/>
        </w:rPr>
        <w:t>10</w:t>
      </w:r>
      <w:r w:rsidRPr="00FF27E6">
        <w:rPr>
          <w:rFonts w:hint="eastAsia"/>
          <w:snapToGrid w:val="0"/>
          <w:sz w:val="12"/>
          <w:szCs w:val="12"/>
        </w:rPr>
        <w:t xml:space="preserve">　腰掛便座，手すり等を適切に配置，</w:t>
      </w:r>
      <w:r w:rsidR="004269F4" w:rsidRPr="00FF27E6">
        <w:rPr>
          <w:rFonts w:hint="eastAsia"/>
          <w:snapToGrid w:val="0"/>
          <w:sz w:val="12"/>
          <w:szCs w:val="12"/>
        </w:rPr>
        <w:t>車椅子</w:t>
      </w:r>
      <w:r w:rsidRPr="00FF27E6">
        <w:rPr>
          <w:rFonts w:hint="eastAsia"/>
          <w:snapToGrid w:val="0"/>
          <w:sz w:val="12"/>
          <w:szCs w:val="12"/>
        </w:rPr>
        <w:t>使用者が円滑に利用できる十分な空間が確保されている便房</w:t>
      </w:r>
    </w:p>
    <w:p w:rsidR="004F532D" w:rsidRPr="00FF27E6" w:rsidRDefault="004F532D">
      <w:pPr>
        <w:ind w:left="120" w:hanging="120"/>
        <w:rPr>
          <w:snapToGrid w:val="0"/>
          <w:sz w:val="12"/>
          <w:szCs w:val="12"/>
        </w:rPr>
      </w:pPr>
      <w:r w:rsidRPr="00FF27E6">
        <w:rPr>
          <w:rFonts w:hint="eastAsia"/>
          <w:snapToGrid w:val="0"/>
          <w:sz w:val="12"/>
          <w:szCs w:val="12"/>
        </w:rPr>
        <w:t xml:space="preserve">　　※</w:t>
      </w:r>
      <w:r w:rsidRPr="00FF27E6">
        <w:rPr>
          <w:snapToGrid w:val="0"/>
          <w:sz w:val="12"/>
          <w:szCs w:val="12"/>
        </w:rPr>
        <w:t>11</w:t>
      </w:r>
      <w:r w:rsidRPr="00FF27E6">
        <w:rPr>
          <w:rFonts w:hint="eastAsia"/>
          <w:snapToGrid w:val="0"/>
          <w:sz w:val="12"/>
          <w:szCs w:val="12"/>
        </w:rPr>
        <w:t xml:space="preserve">　浴槽，シャワー，手すり等を適切に配置，</w:t>
      </w:r>
      <w:r w:rsidR="004269F4" w:rsidRPr="00FF27E6">
        <w:rPr>
          <w:rFonts w:hint="eastAsia"/>
          <w:snapToGrid w:val="0"/>
          <w:sz w:val="12"/>
          <w:szCs w:val="12"/>
        </w:rPr>
        <w:t>車椅子</w:t>
      </w:r>
      <w:r w:rsidRPr="00FF27E6">
        <w:rPr>
          <w:rFonts w:hint="eastAsia"/>
          <w:snapToGrid w:val="0"/>
          <w:sz w:val="12"/>
          <w:szCs w:val="12"/>
        </w:rPr>
        <w:t>使用者が円滑に利用できる十分な空間が確保されている構造</w:t>
      </w:r>
    </w:p>
    <w:p w:rsidR="004F532D" w:rsidRPr="00FF27E6" w:rsidRDefault="004F532D">
      <w:pPr>
        <w:ind w:left="120" w:hanging="120"/>
        <w:rPr>
          <w:snapToGrid w:val="0"/>
          <w:sz w:val="12"/>
          <w:szCs w:val="12"/>
        </w:rPr>
      </w:pPr>
      <w:r w:rsidRPr="00FF27E6">
        <w:rPr>
          <w:rFonts w:hint="eastAsia"/>
          <w:snapToGrid w:val="0"/>
          <w:sz w:val="12"/>
          <w:szCs w:val="12"/>
        </w:rPr>
        <w:t xml:space="preserve">　　※</w:t>
      </w:r>
      <w:r w:rsidRPr="00FF27E6">
        <w:rPr>
          <w:snapToGrid w:val="0"/>
          <w:sz w:val="12"/>
          <w:szCs w:val="12"/>
        </w:rPr>
        <w:t>12</w:t>
      </w:r>
      <w:r w:rsidRPr="00FF27E6">
        <w:rPr>
          <w:rFonts w:hint="eastAsia"/>
          <w:snapToGrid w:val="0"/>
          <w:sz w:val="12"/>
          <w:szCs w:val="12"/>
        </w:rPr>
        <w:t xml:space="preserve">　高齢者，障害者等が見やすい位置に設置，表示すべき内容が容易に識別可能なもの（ＪＩＳ　Ｚ</w:t>
      </w:r>
      <w:r w:rsidRPr="00FF27E6">
        <w:rPr>
          <w:snapToGrid w:val="0"/>
          <w:sz w:val="12"/>
          <w:szCs w:val="12"/>
        </w:rPr>
        <w:t>8210</w:t>
      </w:r>
      <w:r w:rsidRPr="00FF27E6">
        <w:rPr>
          <w:rFonts w:hint="eastAsia"/>
          <w:snapToGrid w:val="0"/>
          <w:sz w:val="12"/>
          <w:szCs w:val="12"/>
        </w:rPr>
        <w:t>に適合するもの）</w:t>
      </w:r>
    </w:p>
    <w:p w:rsidR="004F532D" w:rsidRPr="00FF27E6" w:rsidRDefault="004F532D">
      <w:pPr>
        <w:ind w:left="120" w:hanging="120"/>
        <w:rPr>
          <w:snapToGrid w:val="0"/>
          <w:sz w:val="12"/>
          <w:szCs w:val="12"/>
        </w:rPr>
      </w:pPr>
      <w:r w:rsidRPr="00FF27E6">
        <w:rPr>
          <w:rFonts w:hint="eastAsia"/>
          <w:snapToGrid w:val="0"/>
          <w:sz w:val="12"/>
          <w:szCs w:val="12"/>
        </w:rPr>
        <w:t xml:space="preserve">　　※</w:t>
      </w:r>
      <w:r w:rsidRPr="00FF27E6">
        <w:rPr>
          <w:snapToGrid w:val="0"/>
          <w:sz w:val="12"/>
          <w:szCs w:val="12"/>
        </w:rPr>
        <w:t>13</w:t>
      </w:r>
      <w:r w:rsidRPr="00FF27E6">
        <w:rPr>
          <w:rFonts w:hint="eastAsia"/>
          <w:snapToGrid w:val="0"/>
          <w:sz w:val="12"/>
          <w:szCs w:val="12"/>
        </w:rPr>
        <w:t xml:space="preserve">　①文字等の浮き彫り，②音による案内，点字及び①②に類するもの</w:t>
      </w:r>
    </w:p>
    <w:p w:rsidR="004F532D" w:rsidRPr="00FF27E6" w:rsidRDefault="004F532D">
      <w:pPr>
        <w:ind w:left="120" w:hanging="120"/>
        <w:rPr>
          <w:snapToGrid w:val="0"/>
          <w:sz w:val="12"/>
          <w:szCs w:val="12"/>
        </w:rPr>
      </w:pPr>
      <w:r w:rsidRPr="00FF27E6">
        <w:rPr>
          <w:rFonts w:hint="eastAsia"/>
          <w:snapToGrid w:val="0"/>
          <w:sz w:val="12"/>
          <w:szCs w:val="12"/>
        </w:rPr>
        <w:t xml:space="preserve">　　※</w:t>
      </w:r>
      <w:r w:rsidRPr="00FF27E6">
        <w:rPr>
          <w:snapToGrid w:val="0"/>
          <w:sz w:val="12"/>
          <w:szCs w:val="12"/>
        </w:rPr>
        <w:t>14</w:t>
      </w:r>
      <w:r w:rsidRPr="00FF27E6">
        <w:rPr>
          <w:rFonts w:hint="eastAsia"/>
          <w:snapToGrid w:val="0"/>
          <w:sz w:val="12"/>
          <w:szCs w:val="12"/>
        </w:rPr>
        <w:t xml:space="preserve">　ブロック等で線状の突起が設けられており，かつ，周囲の床面との明度，色相又は彩度の差が大きいことで容易に識別可能なもの</w:t>
      </w:r>
    </w:p>
    <w:p w:rsidR="004F532D" w:rsidRPr="00FF27E6" w:rsidRDefault="004F532D">
      <w:pPr>
        <w:ind w:left="480" w:hanging="480"/>
        <w:rPr>
          <w:snapToGrid w:val="0"/>
          <w:sz w:val="12"/>
          <w:szCs w:val="12"/>
        </w:rPr>
      </w:pPr>
      <w:r w:rsidRPr="00FF27E6">
        <w:rPr>
          <w:rFonts w:hint="eastAsia"/>
          <w:snapToGrid w:val="0"/>
          <w:sz w:val="12"/>
          <w:szCs w:val="12"/>
        </w:rPr>
        <w:t xml:space="preserve">　　※</w:t>
      </w:r>
      <w:r w:rsidRPr="00FF27E6">
        <w:rPr>
          <w:snapToGrid w:val="0"/>
          <w:sz w:val="12"/>
          <w:szCs w:val="12"/>
        </w:rPr>
        <w:t>15</w:t>
      </w:r>
      <w:r w:rsidRPr="00FF27E6">
        <w:rPr>
          <w:rFonts w:hint="eastAsia"/>
          <w:snapToGrid w:val="0"/>
          <w:sz w:val="12"/>
          <w:szCs w:val="12"/>
        </w:rPr>
        <w:t xml:space="preserve">　両側に手すりの設置，段の上下端に近接する通路部分及び段の上端に近接する踊り場（</w:t>
      </w:r>
      <w:r w:rsidRPr="00FF27E6">
        <w:rPr>
          <w:snapToGrid w:val="0"/>
          <w:sz w:val="12"/>
          <w:szCs w:val="12"/>
        </w:rPr>
        <w:t>250</w:t>
      </w:r>
      <w:r w:rsidRPr="00FF27E6">
        <w:rPr>
          <w:rFonts w:hint="eastAsia"/>
          <w:snapToGrid w:val="0"/>
          <w:sz w:val="12"/>
          <w:szCs w:val="12"/>
        </w:rPr>
        <w:t>㎝以下の直進のものを除く。）に点状ブロック等（※９）の敷設，階段の項目３，４，６，７②，７③</w:t>
      </w:r>
    </w:p>
    <w:p w:rsidR="004F532D" w:rsidRPr="00FF27E6" w:rsidRDefault="004F532D">
      <w:pPr>
        <w:ind w:left="480" w:hanging="480"/>
        <w:rPr>
          <w:snapToGrid w:val="0"/>
          <w:sz w:val="12"/>
          <w:szCs w:val="12"/>
        </w:rPr>
      </w:pPr>
      <w:r w:rsidRPr="00FF27E6">
        <w:rPr>
          <w:rFonts w:hint="eastAsia"/>
          <w:snapToGrid w:val="0"/>
          <w:sz w:val="12"/>
          <w:szCs w:val="12"/>
        </w:rPr>
        <w:t xml:space="preserve">　　※</w:t>
      </w:r>
      <w:r w:rsidRPr="00FF27E6">
        <w:rPr>
          <w:snapToGrid w:val="0"/>
          <w:sz w:val="12"/>
          <w:szCs w:val="12"/>
        </w:rPr>
        <w:t>16</w:t>
      </w:r>
      <w:r w:rsidRPr="00FF27E6">
        <w:rPr>
          <w:rFonts w:hint="eastAsia"/>
          <w:snapToGrid w:val="0"/>
          <w:sz w:val="12"/>
          <w:szCs w:val="12"/>
        </w:rPr>
        <w:t xml:space="preserve">　腰掛便座，手すり等を適切に配置，</w:t>
      </w:r>
      <w:r w:rsidR="004269F4" w:rsidRPr="00FF27E6">
        <w:rPr>
          <w:rFonts w:hint="eastAsia"/>
          <w:snapToGrid w:val="0"/>
          <w:sz w:val="12"/>
          <w:szCs w:val="12"/>
        </w:rPr>
        <w:t>車椅子</w:t>
      </w:r>
      <w:r w:rsidRPr="00FF27E6">
        <w:rPr>
          <w:rFonts w:hint="eastAsia"/>
          <w:snapToGrid w:val="0"/>
          <w:sz w:val="12"/>
          <w:szCs w:val="12"/>
        </w:rPr>
        <w:t>使用者が円滑に利用できる十分な空間を確保，一般用の便所に近接し，分かりやすく利用しやすい位置に設置，出入口に</w:t>
      </w:r>
      <w:r w:rsidR="00134B7A" w:rsidRPr="00FF27E6">
        <w:rPr>
          <w:rFonts w:hint="eastAsia"/>
          <w:snapToGrid w:val="0"/>
          <w:sz w:val="12"/>
          <w:szCs w:val="12"/>
        </w:rPr>
        <w:t>当該車椅子使用者用便房の設備及び機能を表示した</w:t>
      </w:r>
      <w:r w:rsidRPr="00FF27E6">
        <w:rPr>
          <w:rFonts w:hint="eastAsia"/>
          <w:snapToGrid w:val="0"/>
          <w:sz w:val="12"/>
          <w:szCs w:val="12"/>
        </w:rPr>
        <w:t>便房</w:t>
      </w:r>
    </w:p>
    <w:p w:rsidR="004F532D" w:rsidRPr="00B67F74" w:rsidRDefault="004F532D">
      <w:pPr>
        <w:ind w:left="480" w:hanging="480"/>
        <w:rPr>
          <w:snapToGrid w:val="0"/>
          <w:sz w:val="12"/>
          <w:szCs w:val="12"/>
        </w:rPr>
      </w:pPr>
      <w:r w:rsidRPr="00FF27E6">
        <w:rPr>
          <w:rFonts w:hint="eastAsia"/>
          <w:snapToGrid w:val="0"/>
          <w:sz w:val="12"/>
          <w:szCs w:val="12"/>
        </w:rPr>
        <w:t xml:space="preserve">　　※</w:t>
      </w:r>
      <w:r w:rsidRPr="00FF27E6">
        <w:rPr>
          <w:snapToGrid w:val="0"/>
          <w:sz w:val="12"/>
          <w:szCs w:val="12"/>
        </w:rPr>
        <w:t>17</w:t>
      </w:r>
      <w:r w:rsidRPr="00FF27E6">
        <w:rPr>
          <w:rFonts w:hint="eastAsia"/>
          <w:snapToGrid w:val="0"/>
          <w:sz w:val="12"/>
          <w:szCs w:val="12"/>
        </w:rPr>
        <w:t xml:space="preserve">　（</w:t>
      </w:r>
      <w:r w:rsidR="00BE2E07" w:rsidRPr="00FF27E6">
        <w:rPr>
          <w:rFonts w:hint="eastAsia"/>
          <w:snapToGrid w:val="0"/>
          <w:sz w:val="12"/>
          <w:szCs w:val="12"/>
        </w:rPr>
        <w:t>一</w:t>
      </w:r>
      <w:r w:rsidRPr="00FF27E6">
        <w:rPr>
          <w:rFonts w:hint="eastAsia"/>
          <w:snapToGrid w:val="0"/>
          <w:sz w:val="12"/>
          <w:szCs w:val="12"/>
        </w:rPr>
        <w:t>社）日本エレベーター協会「</w:t>
      </w:r>
      <w:r w:rsidRPr="00FF27E6">
        <w:rPr>
          <w:snapToGrid w:val="0"/>
          <w:sz w:val="12"/>
          <w:szCs w:val="12"/>
        </w:rPr>
        <w:t>JEAS-C506A</w:t>
      </w:r>
      <w:r w:rsidRPr="00FF27E6">
        <w:rPr>
          <w:rFonts w:hint="eastAsia"/>
          <w:snapToGrid w:val="0"/>
          <w:sz w:val="12"/>
          <w:szCs w:val="12"/>
        </w:rPr>
        <w:t xml:space="preserve">　</w:t>
      </w:r>
      <w:r w:rsidR="004269F4" w:rsidRPr="00FF27E6">
        <w:rPr>
          <w:rFonts w:hint="eastAsia"/>
          <w:snapToGrid w:val="0"/>
          <w:sz w:val="12"/>
          <w:szCs w:val="12"/>
        </w:rPr>
        <w:t>車椅子</w:t>
      </w:r>
      <w:r w:rsidRPr="00FF27E6">
        <w:rPr>
          <w:rFonts w:hint="eastAsia"/>
          <w:snapToGrid w:val="0"/>
          <w:sz w:val="12"/>
          <w:szCs w:val="12"/>
        </w:rPr>
        <w:t>兼用エレベーターに関する標</w:t>
      </w:r>
      <w:r w:rsidRPr="00B67F74">
        <w:rPr>
          <w:rFonts w:hint="eastAsia"/>
          <w:snapToGrid w:val="0"/>
          <w:sz w:val="12"/>
          <w:szCs w:val="12"/>
        </w:rPr>
        <w:t>準」「</w:t>
      </w:r>
      <w:r w:rsidRPr="00B67F74">
        <w:rPr>
          <w:snapToGrid w:val="0"/>
          <w:sz w:val="12"/>
          <w:szCs w:val="12"/>
        </w:rPr>
        <w:t>JIAS-515E</w:t>
      </w:r>
      <w:r w:rsidRPr="00B67F74">
        <w:rPr>
          <w:rFonts w:hint="eastAsia"/>
          <w:snapToGrid w:val="0"/>
          <w:sz w:val="12"/>
          <w:szCs w:val="12"/>
        </w:rPr>
        <w:t xml:space="preserve">　視覚障害者兼用エレベーターに関する標準」に定める仕様に配慮</w:t>
      </w:r>
    </w:p>
    <w:p w:rsidR="004F532D" w:rsidRPr="00B67F74" w:rsidRDefault="004F532D">
      <w:pPr>
        <w:ind w:left="360" w:hanging="360"/>
        <w:rPr>
          <w:snapToGrid w:val="0"/>
          <w:sz w:val="12"/>
          <w:szCs w:val="12"/>
        </w:rPr>
      </w:pPr>
    </w:p>
    <w:p w:rsidR="004F532D" w:rsidRPr="00B67F74" w:rsidRDefault="004F532D">
      <w:pPr>
        <w:ind w:left="360" w:hanging="360"/>
        <w:rPr>
          <w:snapToGrid w:val="0"/>
          <w:sz w:val="12"/>
          <w:szCs w:val="12"/>
        </w:rPr>
      </w:pPr>
      <w:r w:rsidRPr="00B67F74">
        <w:rPr>
          <w:rFonts w:hint="eastAsia"/>
          <w:snapToGrid w:val="0"/>
          <w:sz w:val="12"/>
          <w:szCs w:val="12"/>
        </w:rPr>
        <w:t xml:space="preserve">　緩和措置</w:t>
      </w:r>
    </w:p>
    <w:p w:rsidR="004F532D" w:rsidRPr="00B67F74" w:rsidRDefault="004F532D">
      <w:pPr>
        <w:ind w:left="360" w:hanging="360"/>
        <w:rPr>
          <w:snapToGrid w:val="0"/>
          <w:sz w:val="12"/>
          <w:szCs w:val="12"/>
        </w:rPr>
      </w:pPr>
      <w:r w:rsidRPr="00B67F74">
        <w:rPr>
          <w:rFonts w:hint="eastAsia"/>
          <w:snapToGrid w:val="0"/>
          <w:sz w:val="12"/>
          <w:szCs w:val="12"/>
        </w:rPr>
        <w:t xml:space="preserve">　　１　①</w:t>
      </w:r>
      <w:r w:rsidR="00F91F7C" w:rsidRPr="00B67F74">
        <w:rPr>
          <w:rFonts w:hint="eastAsia"/>
          <w:snapToGrid w:val="0"/>
          <w:sz w:val="12"/>
          <w:szCs w:val="12"/>
        </w:rPr>
        <w:t>勾配</w:t>
      </w:r>
      <w:r w:rsidRPr="00B67F74">
        <w:rPr>
          <w:snapToGrid w:val="0"/>
          <w:sz w:val="12"/>
          <w:szCs w:val="12"/>
        </w:rPr>
        <w:t>1/20</w:t>
      </w:r>
      <w:r w:rsidRPr="00B67F74">
        <w:rPr>
          <w:rFonts w:hint="eastAsia"/>
          <w:snapToGrid w:val="0"/>
          <w:sz w:val="12"/>
          <w:szCs w:val="12"/>
        </w:rPr>
        <w:t>以下②高さ</w:t>
      </w:r>
      <w:r w:rsidRPr="00B67F74">
        <w:rPr>
          <w:snapToGrid w:val="0"/>
          <w:sz w:val="12"/>
          <w:szCs w:val="12"/>
        </w:rPr>
        <w:t>16</w:t>
      </w:r>
      <w:r w:rsidRPr="00B67F74">
        <w:rPr>
          <w:rFonts w:hint="eastAsia"/>
          <w:snapToGrid w:val="0"/>
          <w:sz w:val="12"/>
          <w:szCs w:val="12"/>
        </w:rPr>
        <w:t>㎝以下かつ</w:t>
      </w:r>
      <w:r w:rsidR="00F91F7C" w:rsidRPr="00B67F74">
        <w:rPr>
          <w:rFonts w:hint="eastAsia"/>
          <w:snapToGrid w:val="0"/>
          <w:sz w:val="12"/>
          <w:szCs w:val="12"/>
        </w:rPr>
        <w:t>勾配</w:t>
      </w:r>
      <w:r w:rsidRPr="00B67F74">
        <w:rPr>
          <w:snapToGrid w:val="0"/>
          <w:sz w:val="12"/>
          <w:szCs w:val="12"/>
        </w:rPr>
        <w:t>1/12</w:t>
      </w:r>
      <w:r w:rsidRPr="00B67F74">
        <w:rPr>
          <w:rFonts w:hint="eastAsia"/>
          <w:snapToGrid w:val="0"/>
          <w:sz w:val="12"/>
          <w:szCs w:val="12"/>
        </w:rPr>
        <w:t>以下の傾斜③自動車駐車施設内</w:t>
      </w:r>
    </w:p>
    <w:p w:rsidR="004F532D" w:rsidRPr="00B67F74" w:rsidRDefault="004F532D">
      <w:pPr>
        <w:ind w:left="360" w:hanging="360"/>
        <w:rPr>
          <w:snapToGrid w:val="0"/>
          <w:sz w:val="12"/>
          <w:szCs w:val="12"/>
        </w:rPr>
      </w:pPr>
      <w:r w:rsidRPr="00B67F74">
        <w:rPr>
          <w:rFonts w:hint="eastAsia"/>
          <w:snapToGrid w:val="0"/>
          <w:sz w:val="12"/>
          <w:szCs w:val="12"/>
        </w:rPr>
        <w:t xml:space="preserve">　　２　①自動車駐車施設内②踊り場に段がある部分と連続して手すりを設ける場合</w:t>
      </w:r>
    </w:p>
    <w:p w:rsidR="004F532D" w:rsidRPr="00B67F74" w:rsidRDefault="004F532D">
      <w:pPr>
        <w:ind w:left="360" w:hanging="360"/>
        <w:rPr>
          <w:snapToGrid w:val="0"/>
          <w:sz w:val="12"/>
          <w:szCs w:val="12"/>
        </w:rPr>
      </w:pPr>
      <w:r w:rsidRPr="00B67F74">
        <w:rPr>
          <w:rFonts w:hint="eastAsia"/>
          <w:snapToGrid w:val="0"/>
          <w:sz w:val="12"/>
          <w:szCs w:val="12"/>
        </w:rPr>
        <w:t xml:space="preserve">　　３　回り階段以外の階段を設ける空間を確保することが困難である場合</w:t>
      </w:r>
    </w:p>
    <w:p w:rsidR="004F532D" w:rsidRPr="00B67F74" w:rsidRDefault="004F532D">
      <w:pPr>
        <w:ind w:left="360" w:hanging="360"/>
        <w:rPr>
          <w:snapToGrid w:val="0"/>
          <w:sz w:val="12"/>
          <w:szCs w:val="12"/>
        </w:rPr>
      </w:pPr>
      <w:r w:rsidRPr="00B67F74">
        <w:rPr>
          <w:rFonts w:hint="eastAsia"/>
          <w:snapToGrid w:val="0"/>
          <w:sz w:val="12"/>
          <w:szCs w:val="12"/>
        </w:rPr>
        <w:t xml:space="preserve">　　４　主として高齢者，障害者等が利用する階段を除き，移動等円滑化経路等を構成するエレベーター及び乗降ロビーを併設の場合は適用外。ただし，建築基準法施行令第</w:t>
      </w:r>
      <w:r w:rsidRPr="00B67F74">
        <w:rPr>
          <w:snapToGrid w:val="0"/>
          <w:sz w:val="12"/>
          <w:szCs w:val="12"/>
        </w:rPr>
        <w:t>25</w:t>
      </w:r>
      <w:r w:rsidRPr="00B67F74">
        <w:rPr>
          <w:rFonts w:hint="eastAsia"/>
          <w:snapToGrid w:val="0"/>
          <w:sz w:val="12"/>
          <w:szCs w:val="12"/>
        </w:rPr>
        <w:t>条に階段の手すりの設置規定あり</w:t>
      </w:r>
    </w:p>
    <w:p w:rsidR="004F532D" w:rsidRPr="00B67F74" w:rsidRDefault="004F532D">
      <w:pPr>
        <w:ind w:left="360" w:hanging="360"/>
        <w:rPr>
          <w:snapToGrid w:val="0"/>
          <w:sz w:val="12"/>
          <w:szCs w:val="12"/>
        </w:rPr>
      </w:pPr>
      <w:r w:rsidRPr="00B67F74">
        <w:rPr>
          <w:rFonts w:hint="eastAsia"/>
          <w:snapToGrid w:val="0"/>
          <w:sz w:val="12"/>
          <w:szCs w:val="12"/>
        </w:rPr>
        <w:t xml:space="preserve">　　５　１①②③に該当する場合，踊り場に傾斜がある部分と連続して手すりを設ける場合</w:t>
      </w:r>
    </w:p>
    <w:p w:rsidR="004F532D" w:rsidRPr="00B67F74" w:rsidRDefault="004F532D">
      <w:pPr>
        <w:ind w:left="360" w:hanging="360"/>
        <w:rPr>
          <w:snapToGrid w:val="0"/>
          <w:sz w:val="12"/>
          <w:szCs w:val="12"/>
        </w:rPr>
      </w:pPr>
      <w:r w:rsidRPr="00B67F74">
        <w:rPr>
          <w:rFonts w:hint="eastAsia"/>
          <w:snapToGrid w:val="0"/>
          <w:sz w:val="12"/>
          <w:szCs w:val="12"/>
        </w:rPr>
        <w:t xml:space="preserve">　　６　同一階に不特定かつ多数の者が利用する便所（男女別の場合はそれぞれ）が１以上ある場合</w:t>
      </w:r>
    </w:p>
    <w:p w:rsidR="004F532D" w:rsidRPr="00B67F74" w:rsidRDefault="004F532D">
      <w:pPr>
        <w:ind w:left="360" w:hanging="360"/>
        <w:rPr>
          <w:snapToGrid w:val="0"/>
          <w:sz w:val="12"/>
          <w:szCs w:val="12"/>
        </w:rPr>
      </w:pPr>
      <w:r w:rsidRPr="00B67F74">
        <w:rPr>
          <w:rFonts w:hint="eastAsia"/>
          <w:snapToGrid w:val="0"/>
          <w:sz w:val="12"/>
          <w:szCs w:val="12"/>
        </w:rPr>
        <w:t xml:space="preserve">　　７　不特定かつ多数の者が利用（遵守基準）／不特定若しくは多数の者が利用し，又は主として高齢者，障害者等が利用（努力基準）する浴室等（男女別の場合はそれぞれ）が１以上ある場合</w:t>
      </w:r>
    </w:p>
    <w:p w:rsidR="004F532D" w:rsidRPr="00B67F74" w:rsidRDefault="004F532D">
      <w:pPr>
        <w:ind w:left="360" w:hanging="360"/>
        <w:rPr>
          <w:snapToGrid w:val="0"/>
          <w:sz w:val="12"/>
          <w:szCs w:val="12"/>
        </w:rPr>
      </w:pPr>
      <w:r w:rsidRPr="00B67F74">
        <w:rPr>
          <w:rFonts w:hint="eastAsia"/>
          <w:snapToGrid w:val="0"/>
          <w:sz w:val="12"/>
          <w:szCs w:val="12"/>
        </w:rPr>
        <w:t xml:space="preserve">　　８　当該ＥＶその他の昇降機，便所，駐車施設の配置を容易に視認可能な場合を除く。</w:t>
      </w:r>
    </w:p>
    <w:p w:rsidR="004F532D" w:rsidRPr="00B67F74" w:rsidRDefault="004F532D">
      <w:pPr>
        <w:ind w:left="360" w:hanging="360"/>
        <w:rPr>
          <w:snapToGrid w:val="0"/>
          <w:sz w:val="12"/>
          <w:szCs w:val="12"/>
        </w:rPr>
      </w:pPr>
      <w:r w:rsidRPr="00B67F74">
        <w:rPr>
          <w:rFonts w:hint="eastAsia"/>
          <w:snapToGrid w:val="0"/>
          <w:sz w:val="12"/>
          <w:szCs w:val="12"/>
        </w:rPr>
        <w:t xml:space="preserve">　　９　２①に該当する場合，案内所から出入口を容易に視認可能で道等から出入口までの経路が視覚障害者移動等円滑化経路に適合する場合</w:t>
      </w:r>
    </w:p>
    <w:p w:rsidR="004F532D" w:rsidRPr="00B67F74" w:rsidRDefault="004F532D">
      <w:pPr>
        <w:ind w:left="360" w:hanging="360"/>
        <w:rPr>
          <w:snapToGrid w:val="0"/>
          <w:sz w:val="12"/>
          <w:szCs w:val="12"/>
        </w:rPr>
      </w:pPr>
      <w:r w:rsidRPr="00B67F74">
        <w:rPr>
          <w:rFonts w:hint="eastAsia"/>
          <w:snapToGrid w:val="0"/>
          <w:sz w:val="12"/>
          <w:szCs w:val="12"/>
        </w:rPr>
        <w:t xml:space="preserve">　　</w:t>
      </w:r>
      <w:r w:rsidRPr="00B67F74">
        <w:rPr>
          <w:snapToGrid w:val="0"/>
          <w:sz w:val="12"/>
          <w:szCs w:val="12"/>
        </w:rPr>
        <w:t>10</w:t>
      </w:r>
      <w:r w:rsidRPr="00B67F74">
        <w:rPr>
          <w:rFonts w:hint="eastAsia"/>
          <w:snapToGrid w:val="0"/>
          <w:sz w:val="12"/>
          <w:szCs w:val="12"/>
        </w:rPr>
        <w:t xml:space="preserve">　進行方向を変更する必要がない風除室内</w:t>
      </w:r>
    </w:p>
    <w:p w:rsidR="004F532D" w:rsidRPr="00B67F74" w:rsidRDefault="004F532D">
      <w:pPr>
        <w:ind w:left="360" w:hanging="360"/>
        <w:rPr>
          <w:snapToGrid w:val="0"/>
          <w:sz w:val="12"/>
          <w:szCs w:val="12"/>
        </w:rPr>
      </w:pPr>
      <w:r w:rsidRPr="00B67F74">
        <w:rPr>
          <w:rFonts w:hint="eastAsia"/>
          <w:snapToGrid w:val="0"/>
          <w:sz w:val="12"/>
          <w:szCs w:val="12"/>
        </w:rPr>
        <w:t xml:space="preserve">　　</w:t>
      </w:r>
      <w:r w:rsidRPr="00B67F74">
        <w:rPr>
          <w:snapToGrid w:val="0"/>
          <w:sz w:val="12"/>
          <w:szCs w:val="12"/>
        </w:rPr>
        <w:t>11</w:t>
      </w:r>
      <w:r w:rsidRPr="00B67F74">
        <w:rPr>
          <w:rFonts w:hint="eastAsia"/>
          <w:snapToGrid w:val="0"/>
          <w:sz w:val="12"/>
          <w:szCs w:val="12"/>
        </w:rPr>
        <w:t xml:space="preserve">　１①②に該当する場合，段又は傾斜がある部分と連続して手すりを設ける踊り場等</w:t>
      </w:r>
    </w:p>
    <w:p w:rsidR="004F532D" w:rsidRPr="00B67F74" w:rsidRDefault="004F532D">
      <w:pPr>
        <w:ind w:left="360" w:hanging="360"/>
        <w:rPr>
          <w:snapToGrid w:val="0"/>
          <w:sz w:val="12"/>
          <w:szCs w:val="12"/>
        </w:rPr>
      </w:pPr>
      <w:r w:rsidRPr="00B67F74">
        <w:rPr>
          <w:rFonts w:hint="eastAsia"/>
          <w:snapToGrid w:val="0"/>
          <w:sz w:val="12"/>
          <w:szCs w:val="12"/>
        </w:rPr>
        <w:t xml:space="preserve">　　</w:t>
      </w:r>
      <w:r w:rsidRPr="00B67F74">
        <w:rPr>
          <w:snapToGrid w:val="0"/>
          <w:sz w:val="12"/>
          <w:szCs w:val="12"/>
        </w:rPr>
        <w:t>12</w:t>
      </w:r>
      <w:r w:rsidRPr="00B67F74">
        <w:rPr>
          <w:rFonts w:hint="eastAsia"/>
          <w:snapToGrid w:val="0"/>
          <w:sz w:val="12"/>
          <w:szCs w:val="12"/>
        </w:rPr>
        <w:t xml:space="preserve">　「エレベーター及びその乗降ロビー」に定めるエレベーター，「特殊な構造又は使用形態のエレベーターその他の昇降機」に定める昇降機，次に掲げる傾斜路を設けている場合</w:t>
      </w:r>
    </w:p>
    <w:p w:rsidR="004F532D" w:rsidRPr="00B67F74" w:rsidRDefault="004F532D">
      <w:pPr>
        <w:ind w:left="360" w:hanging="360"/>
        <w:rPr>
          <w:snapToGrid w:val="0"/>
          <w:sz w:val="12"/>
          <w:szCs w:val="12"/>
        </w:rPr>
      </w:pPr>
      <w:r w:rsidRPr="00B67F74">
        <w:rPr>
          <w:rFonts w:hint="eastAsia"/>
          <w:snapToGrid w:val="0"/>
          <w:sz w:val="12"/>
          <w:szCs w:val="12"/>
        </w:rPr>
        <w:t xml:space="preserve">　　　　①幅は段に代わるもの</w:t>
      </w:r>
      <w:r w:rsidRPr="00B67F74">
        <w:rPr>
          <w:snapToGrid w:val="0"/>
          <w:sz w:val="12"/>
          <w:szCs w:val="12"/>
        </w:rPr>
        <w:t>140</w:t>
      </w:r>
      <w:r w:rsidRPr="00B67F74">
        <w:rPr>
          <w:rFonts w:hint="eastAsia"/>
          <w:snapToGrid w:val="0"/>
          <w:sz w:val="12"/>
          <w:szCs w:val="12"/>
        </w:rPr>
        <w:t>㎝以上，段に併設するもの</w:t>
      </w:r>
      <w:r w:rsidRPr="00B67F74">
        <w:rPr>
          <w:snapToGrid w:val="0"/>
          <w:sz w:val="12"/>
          <w:szCs w:val="12"/>
        </w:rPr>
        <w:t>90</w:t>
      </w:r>
      <w:r w:rsidRPr="00B67F74">
        <w:rPr>
          <w:rFonts w:hint="eastAsia"/>
          <w:snapToGrid w:val="0"/>
          <w:sz w:val="12"/>
          <w:szCs w:val="12"/>
        </w:rPr>
        <w:t>㎝以上②</w:t>
      </w:r>
      <w:r w:rsidR="00F91F7C" w:rsidRPr="00B67F74">
        <w:rPr>
          <w:rFonts w:hint="eastAsia"/>
          <w:snapToGrid w:val="0"/>
          <w:sz w:val="12"/>
          <w:szCs w:val="12"/>
        </w:rPr>
        <w:t>勾配</w:t>
      </w:r>
      <w:r w:rsidRPr="00B67F74">
        <w:rPr>
          <w:rFonts w:hint="eastAsia"/>
          <w:snapToGrid w:val="0"/>
          <w:sz w:val="12"/>
          <w:szCs w:val="12"/>
        </w:rPr>
        <w:t>は</w:t>
      </w:r>
      <w:r w:rsidRPr="00B67F74">
        <w:rPr>
          <w:snapToGrid w:val="0"/>
          <w:sz w:val="12"/>
          <w:szCs w:val="12"/>
        </w:rPr>
        <w:t>1/20</w:t>
      </w:r>
      <w:r w:rsidRPr="00B67F74">
        <w:rPr>
          <w:rFonts w:hint="eastAsia"/>
          <w:snapToGrid w:val="0"/>
          <w:sz w:val="12"/>
          <w:szCs w:val="12"/>
        </w:rPr>
        <w:t>未満③高さが</w:t>
      </w:r>
      <w:r w:rsidRPr="00B67F74">
        <w:rPr>
          <w:snapToGrid w:val="0"/>
          <w:sz w:val="12"/>
          <w:szCs w:val="12"/>
        </w:rPr>
        <w:t>75</w:t>
      </w:r>
      <w:r w:rsidRPr="00B67F74">
        <w:rPr>
          <w:rFonts w:hint="eastAsia"/>
          <w:snapToGrid w:val="0"/>
          <w:sz w:val="12"/>
          <w:szCs w:val="12"/>
        </w:rPr>
        <w:t>㎝を超えるものは高さ</w:t>
      </w:r>
      <w:r w:rsidRPr="00B67F74">
        <w:rPr>
          <w:snapToGrid w:val="0"/>
          <w:sz w:val="12"/>
          <w:szCs w:val="12"/>
        </w:rPr>
        <w:t>75</w:t>
      </w:r>
      <w:r w:rsidRPr="00B67F74">
        <w:rPr>
          <w:rFonts w:hint="eastAsia"/>
          <w:snapToGrid w:val="0"/>
          <w:sz w:val="12"/>
          <w:szCs w:val="12"/>
        </w:rPr>
        <w:t>㎝以内ごとに踏み幅</w:t>
      </w:r>
      <w:r w:rsidRPr="00B67F74">
        <w:rPr>
          <w:snapToGrid w:val="0"/>
          <w:sz w:val="12"/>
          <w:szCs w:val="12"/>
        </w:rPr>
        <w:t>150</w:t>
      </w:r>
      <w:r w:rsidRPr="00B67F74">
        <w:rPr>
          <w:rFonts w:hint="eastAsia"/>
          <w:snapToGrid w:val="0"/>
          <w:sz w:val="12"/>
          <w:szCs w:val="12"/>
        </w:rPr>
        <w:t>㎝以上の踊り場を設置</w:t>
      </w:r>
    </w:p>
    <w:p w:rsidR="004F532D" w:rsidRPr="00B67F74" w:rsidRDefault="004F532D">
      <w:pPr>
        <w:ind w:left="360" w:hanging="360"/>
        <w:rPr>
          <w:snapToGrid w:val="0"/>
          <w:sz w:val="12"/>
          <w:szCs w:val="12"/>
        </w:rPr>
      </w:pPr>
      <w:r w:rsidRPr="00B67F74">
        <w:rPr>
          <w:rFonts w:hint="eastAsia"/>
          <w:snapToGrid w:val="0"/>
          <w:sz w:val="12"/>
          <w:szCs w:val="12"/>
        </w:rPr>
        <w:t xml:space="preserve">　　　　④手すりの設置⑤両側に側壁又は立ち上がりを設置⑥傾斜路の始点，終点に，</w:t>
      </w:r>
      <w:r w:rsidR="004269F4" w:rsidRPr="00B67F74">
        <w:rPr>
          <w:rFonts w:hint="eastAsia"/>
          <w:snapToGrid w:val="0"/>
          <w:sz w:val="12"/>
          <w:szCs w:val="12"/>
        </w:rPr>
        <w:t>車椅子</w:t>
      </w:r>
      <w:r w:rsidRPr="00B67F74">
        <w:rPr>
          <w:rFonts w:hint="eastAsia"/>
          <w:snapToGrid w:val="0"/>
          <w:sz w:val="12"/>
          <w:szCs w:val="12"/>
        </w:rPr>
        <w:t>が安全に停止することができる</w:t>
      </w:r>
      <w:r w:rsidR="00F91F7C" w:rsidRPr="00B67F74">
        <w:rPr>
          <w:rFonts w:hint="eastAsia"/>
          <w:snapToGrid w:val="0"/>
          <w:sz w:val="12"/>
          <w:szCs w:val="12"/>
        </w:rPr>
        <w:t>平坦</w:t>
      </w:r>
      <w:r w:rsidRPr="00B67F74">
        <w:rPr>
          <w:rFonts w:hint="eastAsia"/>
          <w:snapToGrid w:val="0"/>
          <w:sz w:val="12"/>
          <w:szCs w:val="12"/>
        </w:rPr>
        <w:t>な部分の設置</w:t>
      </w:r>
    </w:p>
    <w:p w:rsidR="004F532D" w:rsidRPr="00B67F74" w:rsidRDefault="004F532D">
      <w:pPr>
        <w:ind w:left="360" w:hanging="360"/>
        <w:rPr>
          <w:snapToGrid w:val="0"/>
          <w:sz w:val="12"/>
          <w:szCs w:val="12"/>
        </w:rPr>
      </w:pPr>
      <w:r w:rsidRPr="00B67F74">
        <w:rPr>
          <w:rFonts w:hint="eastAsia"/>
          <w:snapToGrid w:val="0"/>
          <w:sz w:val="12"/>
          <w:szCs w:val="12"/>
        </w:rPr>
        <w:t xml:space="preserve">　　　　⑦前後の通路との色の明度，色相又は彩度の差が大きいことでその存在を容易に識別可能</w:t>
      </w:r>
    </w:p>
    <w:p w:rsidR="004F532D" w:rsidRPr="00B67F74" w:rsidRDefault="004F532D">
      <w:pPr>
        <w:ind w:left="360" w:hanging="360"/>
        <w:rPr>
          <w:snapToGrid w:val="0"/>
          <w:sz w:val="12"/>
          <w:szCs w:val="12"/>
        </w:rPr>
      </w:pPr>
      <w:r w:rsidRPr="00B67F74">
        <w:rPr>
          <w:rFonts w:hint="eastAsia"/>
          <w:snapToGrid w:val="0"/>
          <w:sz w:val="12"/>
          <w:szCs w:val="12"/>
        </w:rPr>
        <w:t xml:space="preserve">　　</w:t>
      </w:r>
      <w:r w:rsidRPr="00B67F74">
        <w:rPr>
          <w:snapToGrid w:val="0"/>
          <w:sz w:val="12"/>
          <w:szCs w:val="12"/>
        </w:rPr>
        <w:t>13</w:t>
      </w:r>
      <w:r w:rsidRPr="00B67F74">
        <w:rPr>
          <w:rFonts w:hint="eastAsia"/>
          <w:snapToGrid w:val="0"/>
          <w:sz w:val="12"/>
          <w:szCs w:val="12"/>
        </w:rPr>
        <w:t xml:space="preserve">　道路の歩道に沿って歩道上空地が設けられている場合の当該歩道上空地</w:t>
      </w:r>
    </w:p>
    <w:p w:rsidR="004F532D" w:rsidRPr="00B67F74" w:rsidRDefault="004F532D">
      <w:pPr>
        <w:ind w:left="360" w:hanging="360"/>
        <w:rPr>
          <w:snapToGrid w:val="0"/>
          <w:sz w:val="12"/>
          <w:szCs w:val="12"/>
        </w:rPr>
      </w:pPr>
      <w:r w:rsidRPr="00B67F74">
        <w:rPr>
          <w:rFonts w:hint="eastAsia"/>
          <w:snapToGrid w:val="0"/>
          <w:sz w:val="12"/>
          <w:szCs w:val="12"/>
        </w:rPr>
        <w:t xml:space="preserve">　　</w:t>
      </w:r>
      <w:r w:rsidRPr="00B67F74">
        <w:rPr>
          <w:snapToGrid w:val="0"/>
          <w:sz w:val="12"/>
          <w:szCs w:val="12"/>
        </w:rPr>
        <w:t>14</w:t>
      </w:r>
      <w:r w:rsidRPr="00B67F74">
        <w:rPr>
          <w:rFonts w:hint="eastAsia"/>
          <w:snapToGrid w:val="0"/>
          <w:sz w:val="12"/>
          <w:szCs w:val="12"/>
        </w:rPr>
        <w:t xml:space="preserve">　「エレベーター及びその乗降ロビー」に定めるエレベーター，「特殊な構造又は使用形態のエレベーターその他の昇降機」に定める昇降機，次に掲げる傾斜路を設けている場合</w:t>
      </w:r>
    </w:p>
    <w:p w:rsidR="004F532D" w:rsidRPr="00B67F74" w:rsidRDefault="004F532D">
      <w:pPr>
        <w:ind w:left="360" w:hanging="360"/>
        <w:rPr>
          <w:snapToGrid w:val="0"/>
          <w:sz w:val="12"/>
          <w:szCs w:val="12"/>
        </w:rPr>
      </w:pPr>
      <w:r w:rsidRPr="00B67F74">
        <w:rPr>
          <w:rFonts w:hint="eastAsia"/>
          <w:snapToGrid w:val="0"/>
          <w:sz w:val="12"/>
          <w:szCs w:val="12"/>
        </w:rPr>
        <w:t xml:space="preserve">　　　　①幅は段に代わるもの</w:t>
      </w:r>
      <w:r w:rsidRPr="00B67F74">
        <w:rPr>
          <w:snapToGrid w:val="0"/>
          <w:sz w:val="12"/>
          <w:szCs w:val="12"/>
        </w:rPr>
        <w:t>140</w:t>
      </w:r>
      <w:r w:rsidRPr="00B67F74">
        <w:rPr>
          <w:rFonts w:hint="eastAsia"/>
          <w:snapToGrid w:val="0"/>
          <w:sz w:val="12"/>
          <w:szCs w:val="12"/>
        </w:rPr>
        <w:t>㎝以上，段に併設するもの</w:t>
      </w:r>
      <w:r w:rsidRPr="00B67F74">
        <w:rPr>
          <w:snapToGrid w:val="0"/>
          <w:sz w:val="12"/>
          <w:szCs w:val="12"/>
        </w:rPr>
        <w:t>90</w:t>
      </w:r>
      <w:r w:rsidRPr="00B67F74">
        <w:rPr>
          <w:rFonts w:hint="eastAsia"/>
          <w:snapToGrid w:val="0"/>
          <w:sz w:val="12"/>
          <w:szCs w:val="12"/>
        </w:rPr>
        <w:t>㎝以上②</w:t>
      </w:r>
      <w:r w:rsidR="00F91F7C" w:rsidRPr="00B67F74">
        <w:rPr>
          <w:rFonts w:hint="eastAsia"/>
          <w:snapToGrid w:val="0"/>
          <w:sz w:val="12"/>
          <w:szCs w:val="12"/>
        </w:rPr>
        <w:t>勾配</w:t>
      </w:r>
      <w:r w:rsidRPr="00B67F74">
        <w:rPr>
          <w:rFonts w:hint="eastAsia"/>
          <w:snapToGrid w:val="0"/>
          <w:sz w:val="12"/>
          <w:szCs w:val="12"/>
        </w:rPr>
        <w:t>は</w:t>
      </w:r>
      <w:r w:rsidRPr="00B67F74">
        <w:rPr>
          <w:snapToGrid w:val="0"/>
          <w:sz w:val="12"/>
          <w:szCs w:val="12"/>
        </w:rPr>
        <w:t>1/12</w:t>
      </w:r>
      <w:r w:rsidRPr="00B67F74">
        <w:rPr>
          <w:rFonts w:hint="eastAsia"/>
          <w:snapToGrid w:val="0"/>
          <w:sz w:val="12"/>
          <w:szCs w:val="12"/>
        </w:rPr>
        <w:t>未満③高さが</w:t>
      </w:r>
      <w:r w:rsidRPr="00B67F74">
        <w:rPr>
          <w:snapToGrid w:val="0"/>
          <w:sz w:val="12"/>
          <w:szCs w:val="12"/>
        </w:rPr>
        <w:t>75</w:t>
      </w:r>
      <w:r w:rsidRPr="00B67F74">
        <w:rPr>
          <w:rFonts w:hint="eastAsia"/>
          <w:snapToGrid w:val="0"/>
          <w:sz w:val="12"/>
          <w:szCs w:val="12"/>
        </w:rPr>
        <w:t>㎝を超えるものは高さ</w:t>
      </w:r>
      <w:r w:rsidRPr="00B67F74">
        <w:rPr>
          <w:snapToGrid w:val="0"/>
          <w:sz w:val="12"/>
          <w:szCs w:val="12"/>
        </w:rPr>
        <w:t>75</w:t>
      </w:r>
      <w:r w:rsidRPr="00B67F74">
        <w:rPr>
          <w:rFonts w:hint="eastAsia"/>
          <w:snapToGrid w:val="0"/>
          <w:sz w:val="12"/>
          <w:szCs w:val="12"/>
        </w:rPr>
        <w:t>㎝以内ごとに踏み幅</w:t>
      </w:r>
      <w:r w:rsidRPr="00B67F74">
        <w:rPr>
          <w:snapToGrid w:val="0"/>
          <w:sz w:val="12"/>
          <w:szCs w:val="12"/>
        </w:rPr>
        <w:t>150</w:t>
      </w:r>
      <w:r w:rsidRPr="00B67F74">
        <w:rPr>
          <w:rFonts w:hint="eastAsia"/>
          <w:snapToGrid w:val="0"/>
          <w:sz w:val="12"/>
          <w:szCs w:val="12"/>
        </w:rPr>
        <w:t>㎝以上の踊り場を設置</w:t>
      </w:r>
    </w:p>
    <w:p w:rsidR="004F532D" w:rsidRPr="00B67F74" w:rsidRDefault="004F532D">
      <w:pPr>
        <w:ind w:left="360" w:hanging="360"/>
        <w:rPr>
          <w:snapToGrid w:val="0"/>
          <w:sz w:val="12"/>
          <w:szCs w:val="12"/>
        </w:rPr>
      </w:pPr>
      <w:r w:rsidRPr="00B67F74">
        <w:rPr>
          <w:rFonts w:hint="eastAsia"/>
          <w:snapToGrid w:val="0"/>
          <w:sz w:val="12"/>
          <w:szCs w:val="12"/>
        </w:rPr>
        <w:t xml:space="preserve">　　　　④手すりの設置⑤両側に側壁又は立ち上がりを設置⑥傾斜路の始点，終点に，</w:t>
      </w:r>
      <w:r w:rsidR="004269F4" w:rsidRPr="00B67F74">
        <w:rPr>
          <w:rFonts w:hint="eastAsia"/>
          <w:snapToGrid w:val="0"/>
          <w:sz w:val="12"/>
          <w:szCs w:val="12"/>
        </w:rPr>
        <w:t>車椅子</w:t>
      </w:r>
      <w:r w:rsidRPr="00B67F74">
        <w:rPr>
          <w:rFonts w:hint="eastAsia"/>
          <w:snapToGrid w:val="0"/>
          <w:sz w:val="12"/>
          <w:szCs w:val="12"/>
        </w:rPr>
        <w:t>が安全に停止することができる</w:t>
      </w:r>
      <w:r w:rsidR="00F91F7C" w:rsidRPr="00B67F74">
        <w:rPr>
          <w:rFonts w:hint="eastAsia"/>
          <w:snapToGrid w:val="0"/>
          <w:sz w:val="12"/>
          <w:szCs w:val="12"/>
        </w:rPr>
        <w:t>平坦</w:t>
      </w:r>
      <w:r w:rsidRPr="00B67F74">
        <w:rPr>
          <w:rFonts w:hint="eastAsia"/>
          <w:snapToGrid w:val="0"/>
          <w:sz w:val="12"/>
          <w:szCs w:val="12"/>
        </w:rPr>
        <w:t>な部分の設置</w:t>
      </w:r>
    </w:p>
    <w:p w:rsidR="004F532D" w:rsidRPr="00B67F74" w:rsidRDefault="004F532D">
      <w:pPr>
        <w:ind w:left="360" w:hanging="360"/>
        <w:rPr>
          <w:snapToGrid w:val="0"/>
          <w:sz w:val="12"/>
          <w:szCs w:val="12"/>
        </w:rPr>
      </w:pPr>
      <w:r w:rsidRPr="00B67F74">
        <w:rPr>
          <w:rFonts w:hint="eastAsia"/>
          <w:snapToGrid w:val="0"/>
          <w:sz w:val="12"/>
          <w:szCs w:val="12"/>
        </w:rPr>
        <w:t xml:space="preserve">　　　　⑦前後の通路との色の明度，色相又は彩度の差が大きいことでその存在を容易に識別可能</w:t>
      </w:r>
    </w:p>
    <w:p w:rsidR="004F532D" w:rsidRPr="00B67F74" w:rsidRDefault="004F532D">
      <w:pPr>
        <w:ind w:left="360" w:hanging="360"/>
        <w:rPr>
          <w:snapToGrid w:val="0"/>
          <w:sz w:val="12"/>
          <w:szCs w:val="12"/>
        </w:rPr>
      </w:pPr>
      <w:r w:rsidRPr="00B67F74">
        <w:rPr>
          <w:rFonts w:hint="eastAsia"/>
          <w:snapToGrid w:val="0"/>
          <w:sz w:val="12"/>
          <w:szCs w:val="12"/>
        </w:rPr>
        <w:t xml:space="preserve">　　　　⑧傾斜の上端に近接する踊り場の部分には，点状ブロック等（※９）を敷設（</w:t>
      </w:r>
      <w:r w:rsidR="00F91F7C" w:rsidRPr="00B67F74">
        <w:rPr>
          <w:rFonts w:hint="eastAsia"/>
          <w:snapToGrid w:val="0"/>
          <w:sz w:val="12"/>
          <w:szCs w:val="12"/>
        </w:rPr>
        <w:t>勾配</w:t>
      </w:r>
      <w:r w:rsidRPr="00B67F74">
        <w:rPr>
          <w:snapToGrid w:val="0"/>
          <w:sz w:val="12"/>
          <w:szCs w:val="12"/>
        </w:rPr>
        <w:t>1/20</w:t>
      </w:r>
      <w:r w:rsidRPr="00B67F74">
        <w:rPr>
          <w:rFonts w:hint="eastAsia"/>
          <w:snapToGrid w:val="0"/>
          <w:sz w:val="12"/>
          <w:szCs w:val="12"/>
        </w:rPr>
        <w:t>未満のもの，高さ</w:t>
      </w:r>
      <w:r w:rsidRPr="00B67F74">
        <w:rPr>
          <w:snapToGrid w:val="0"/>
          <w:sz w:val="12"/>
          <w:szCs w:val="12"/>
        </w:rPr>
        <w:t>16</w:t>
      </w:r>
      <w:r w:rsidRPr="00B67F74">
        <w:rPr>
          <w:rFonts w:hint="eastAsia"/>
          <w:snapToGrid w:val="0"/>
          <w:sz w:val="12"/>
          <w:szCs w:val="12"/>
        </w:rPr>
        <w:t>㎝を超えないもの，直進で</w:t>
      </w:r>
      <w:r w:rsidRPr="00B67F74">
        <w:rPr>
          <w:snapToGrid w:val="0"/>
          <w:sz w:val="12"/>
          <w:szCs w:val="12"/>
        </w:rPr>
        <w:t>250</w:t>
      </w:r>
      <w:r w:rsidRPr="00B67F74">
        <w:rPr>
          <w:rFonts w:hint="eastAsia"/>
          <w:snapToGrid w:val="0"/>
          <w:sz w:val="12"/>
          <w:szCs w:val="12"/>
        </w:rPr>
        <w:t>㎝以下の踊り場を除く。）</w:t>
      </w:r>
    </w:p>
    <w:p w:rsidR="004F532D" w:rsidRPr="00B67F74" w:rsidRDefault="004F532D">
      <w:pPr>
        <w:ind w:left="360" w:hanging="360"/>
        <w:rPr>
          <w:snapToGrid w:val="0"/>
          <w:sz w:val="12"/>
          <w:szCs w:val="12"/>
        </w:rPr>
      </w:pPr>
      <w:r w:rsidRPr="00B67F74">
        <w:rPr>
          <w:rFonts w:hint="eastAsia"/>
          <w:snapToGrid w:val="0"/>
          <w:sz w:val="12"/>
          <w:szCs w:val="12"/>
        </w:rPr>
        <w:t xml:space="preserve">　　</w:t>
      </w:r>
      <w:r w:rsidRPr="00B67F74">
        <w:rPr>
          <w:snapToGrid w:val="0"/>
          <w:sz w:val="12"/>
          <w:szCs w:val="12"/>
        </w:rPr>
        <w:t>15</w:t>
      </w:r>
      <w:r w:rsidRPr="00B67F74">
        <w:rPr>
          <w:rFonts w:hint="eastAsia"/>
          <w:snapToGrid w:val="0"/>
          <w:sz w:val="12"/>
          <w:szCs w:val="12"/>
        </w:rPr>
        <w:t xml:space="preserve">　①自動車駐車施設内②点状ブロック等の敷設が施設の利用に特に支障を来す場合</w:t>
      </w:r>
    </w:p>
    <w:p w:rsidR="004F532D" w:rsidRPr="00B67F74" w:rsidRDefault="004F532D">
      <w:pPr>
        <w:ind w:left="360" w:hanging="360"/>
        <w:rPr>
          <w:snapToGrid w:val="0"/>
          <w:sz w:val="12"/>
          <w:szCs w:val="12"/>
        </w:rPr>
      </w:pPr>
      <w:r w:rsidRPr="00B67F74">
        <w:rPr>
          <w:rFonts w:hint="eastAsia"/>
          <w:snapToGrid w:val="0"/>
          <w:sz w:val="12"/>
          <w:szCs w:val="12"/>
        </w:rPr>
        <w:t xml:space="preserve">　　</w:t>
      </w:r>
      <w:r w:rsidRPr="00B67F74">
        <w:rPr>
          <w:snapToGrid w:val="0"/>
          <w:sz w:val="12"/>
          <w:szCs w:val="12"/>
        </w:rPr>
        <w:t>16</w:t>
      </w:r>
      <w:r w:rsidRPr="00B67F74">
        <w:rPr>
          <w:rFonts w:hint="eastAsia"/>
          <w:snapToGrid w:val="0"/>
          <w:sz w:val="12"/>
          <w:szCs w:val="12"/>
        </w:rPr>
        <w:t xml:space="preserve">　他に授乳及びおむつ交換のできる場所を設ける場合</w:t>
      </w:r>
    </w:p>
    <w:p w:rsidR="004F532D" w:rsidRPr="00B67F74" w:rsidRDefault="004F532D">
      <w:pPr>
        <w:ind w:left="360" w:hanging="360"/>
        <w:rPr>
          <w:snapToGrid w:val="0"/>
          <w:sz w:val="12"/>
          <w:szCs w:val="12"/>
        </w:rPr>
      </w:pPr>
      <w:r w:rsidRPr="00B67F74">
        <w:rPr>
          <w:rFonts w:hint="eastAsia"/>
          <w:snapToGrid w:val="0"/>
          <w:sz w:val="12"/>
          <w:szCs w:val="12"/>
        </w:rPr>
        <w:t xml:space="preserve">　　</w:t>
      </w:r>
      <w:r w:rsidRPr="00B67F74">
        <w:rPr>
          <w:snapToGrid w:val="0"/>
          <w:sz w:val="12"/>
          <w:szCs w:val="12"/>
        </w:rPr>
        <w:t>17</w:t>
      </w:r>
      <w:r w:rsidRPr="00B67F74">
        <w:rPr>
          <w:rFonts w:hint="eastAsia"/>
          <w:snapToGrid w:val="0"/>
          <w:sz w:val="12"/>
          <w:szCs w:val="12"/>
        </w:rPr>
        <w:t xml:space="preserve">　自動車駐車施設内に設けるもの</w:t>
      </w:r>
    </w:p>
    <w:p w:rsidR="004F532D" w:rsidRPr="00B67F74" w:rsidRDefault="004F532D">
      <w:pPr>
        <w:ind w:left="360" w:hanging="360"/>
        <w:rPr>
          <w:snapToGrid w:val="0"/>
          <w:sz w:val="12"/>
          <w:szCs w:val="12"/>
        </w:rPr>
      </w:pPr>
      <w:r w:rsidRPr="00B67F74">
        <w:rPr>
          <w:rFonts w:hint="eastAsia"/>
          <w:snapToGrid w:val="0"/>
          <w:sz w:val="12"/>
          <w:szCs w:val="12"/>
        </w:rPr>
        <w:t xml:space="preserve">　　</w:t>
      </w:r>
      <w:r w:rsidRPr="00B67F74">
        <w:rPr>
          <w:snapToGrid w:val="0"/>
          <w:sz w:val="12"/>
          <w:szCs w:val="12"/>
        </w:rPr>
        <w:t>18</w:t>
      </w:r>
      <w:r w:rsidRPr="00B67F74">
        <w:rPr>
          <w:rFonts w:hint="eastAsia"/>
          <w:snapToGrid w:val="0"/>
          <w:sz w:val="12"/>
          <w:szCs w:val="12"/>
        </w:rPr>
        <w:t xml:space="preserve">　１①②に該当する場合</w:t>
      </w:r>
    </w:p>
    <w:p w:rsidR="004F532D" w:rsidRPr="00B67F74" w:rsidRDefault="004F532D">
      <w:pPr>
        <w:ind w:left="360" w:hanging="360"/>
        <w:rPr>
          <w:snapToGrid w:val="0"/>
          <w:sz w:val="12"/>
          <w:szCs w:val="12"/>
        </w:rPr>
      </w:pPr>
      <w:r w:rsidRPr="00B67F74">
        <w:rPr>
          <w:rFonts w:hint="eastAsia"/>
          <w:snapToGrid w:val="0"/>
          <w:sz w:val="12"/>
          <w:szCs w:val="12"/>
        </w:rPr>
        <w:t xml:space="preserve">　　</w:t>
      </w:r>
      <w:r w:rsidRPr="00B67F74">
        <w:rPr>
          <w:snapToGrid w:val="0"/>
          <w:sz w:val="12"/>
          <w:szCs w:val="12"/>
        </w:rPr>
        <w:t>19</w:t>
      </w:r>
      <w:r w:rsidRPr="00B67F74">
        <w:rPr>
          <w:rFonts w:hint="eastAsia"/>
          <w:snapToGrid w:val="0"/>
          <w:sz w:val="12"/>
          <w:szCs w:val="12"/>
        </w:rPr>
        <w:t xml:space="preserve">　踊り場が直進の</w:t>
      </w:r>
      <w:r w:rsidRPr="00B67F74">
        <w:rPr>
          <w:snapToGrid w:val="0"/>
          <w:sz w:val="12"/>
          <w:szCs w:val="12"/>
        </w:rPr>
        <w:t>250</w:t>
      </w:r>
      <w:r w:rsidRPr="00B67F74">
        <w:rPr>
          <w:rFonts w:hint="eastAsia"/>
          <w:snapToGrid w:val="0"/>
          <w:sz w:val="12"/>
          <w:szCs w:val="12"/>
        </w:rPr>
        <w:t>㎝以下の場合</w:t>
      </w:r>
    </w:p>
    <w:p w:rsidR="004F532D" w:rsidRPr="00B67F74" w:rsidRDefault="004F532D">
      <w:pPr>
        <w:ind w:left="360" w:hanging="360"/>
        <w:rPr>
          <w:snapToGrid w:val="0"/>
          <w:sz w:val="12"/>
          <w:szCs w:val="12"/>
        </w:rPr>
      </w:pPr>
      <w:r w:rsidRPr="00B67F74">
        <w:rPr>
          <w:rFonts w:hint="eastAsia"/>
          <w:snapToGrid w:val="0"/>
          <w:sz w:val="12"/>
          <w:szCs w:val="12"/>
        </w:rPr>
        <w:t xml:space="preserve">　　</w:t>
      </w:r>
      <w:r w:rsidRPr="00B67F74">
        <w:rPr>
          <w:snapToGrid w:val="0"/>
          <w:sz w:val="12"/>
          <w:szCs w:val="12"/>
        </w:rPr>
        <w:t>20</w:t>
      </w:r>
      <w:r w:rsidRPr="00B67F74">
        <w:rPr>
          <w:rFonts w:hint="eastAsia"/>
          <w:snapToGrid w:val="0"/>
          <w:sz w:val="12"/>
          <w:szCs w:val="12"/>
        </w:rPr>
        <w:t xml:space="preserve">　１①②，</w:t>
      </w:r>
      <w:r w:rsidRPr="00B67F74">
        <w:rPr>
          <w:snapToGrid w:val="0"/>
          <w:sz w:val="12"/>
          <w:szCs w:val="12"/>
        </w:rPr>
        <w:t>19</w:t>
      </w:r>
      <w:r w:rsidRPr="00B67F74">
        <w:rPr>
          <w:rFonts w:hint="eastAsia"/>
          <w:snapToGrid w:val="0"/>
          <w:sz w:val="12"/>
          <w:szCs w:val="12"/>
        </w:rPr>
        <w:t>に該当する場合</w:t>
      </w:r>
    </w:p>
    <w:p w:rsidR="004F532D" w:rsidRPr="00B67F74" w:rsidRDefault="004F532D">
      <w:pPr>
        <w:ind w:left="360" w:hanging="360"/>
        <w:rPr>
          <w:snapToGrid w:val="0"/>
          <w:sz w:val="12"/>
          <w:szCs w:val="12"/>
        </w:rPr>
      </w:pPr>
      <w:r w:rsidRPr="00B67F74">
        <w:rPr>
          <w:rFonts w:hint="eastAsia"/>
          <w:snapToGrid w:val="0"/>
          <w:sz w:val="12"/>
          <w:szCs w:val="12"/>
        </w:rPr>
        <w:t xml:space="preserve">　　</w:t>
      </w:r>
      <w:r w:rsidRPr="00B67F74">
        <w:rPr>
          <w:snapToGrid w:val="0"/>
          <w:sz w:val="12"/>
          <w:szCs w:val="12"/>
        </w:rPr>
        <w:t>21</w:t>
      </w:r>
      <w:r w:rsidRPr="00B67F74">
        <w:rPr>
          <w:rFonts w:hint="eastAsia"/>
          <w:snapToGrid w:val="0"/>
          <w:sz w:val="12"/>
          <w:szCs w:val="12"/>
        </w:rPr>
        <w:t xml:space="preserve">　不特定若しくは多数の者が利用し，又は主として高齢者，障害者等が利用する浴室等（男女別の場合はそれぞれ）が１以上ある場合</w:t>
      </w:r>
    </w:p>
    <w:p w:rsidR="004F532D" w:rsidRPr="00B67F74" w:rsidRDefault="004F532D">
      <w:pPr>
        <w:ind w:left="360" w:hanging="360"/>
        <w:rPr>
          <w:snapToGrid w:val="0"/>
          <w:sz w:val="12"/>
          <w:szCs w:val="12"/>
        </w:rPr>
      </w:pPr>
      <w:r w:rsidRPr="00B67F74">
        <w:rPr>
          <w:rFonts w:hint="eastAsia"/>
          <w:snapToGrid w:val="0"/>
          <w:sz w:val="12"/>
          <w:szCs w:val="12"/>
        </w:rPr>
        <w:t xml:space="preserve">　　</w:t>
      </w:r>
      <w:r w:rsidRPr="00B67F74">
        <w:rPr>
          <w:snapToGrid w:val="0"/>
          <w:sz w:val="12"/>
          <w:szCs w:val="12"/>
        </w:rPr>
        <w:t>22</w:t>
      </w:r>
      <w:r w:rsidRPr="00B67F74">
        <w:rPr>
          <w:rFonts w:hint="eastAsia"/>
          <w:snapToGrid w:val="0"/>
          <w:sz w:val="12"/>
          <w:szCs w:val="12"/>
        </w:rPr>
        <w:t xml:space="preserve">　点状ブロック等の敷設が利用上特に支障を来す場合⇒仕上げの色を変える等の代替措置</w:t>
      </w:r>
    </w:p>
    <w:p w:rsidR="004F532D" w:rsidRPr="00B67F74" w:rsidRDefault="004F532D">
      <w:pPr>
        <w:ind w:left="360" w:hanging="360"/>
        <w:rPr>
          <w:snapToGrid w:val="0"/>
          <w:sz w:val="12"/>
          <w:szCs w:val="12"/>
        </w:rPr>
      </w:pPr>
      <w:r w:rsidRPr="00B67F74">
        <w:rPr>
          <w:rFonts w:hint="eastAsia"/>
          <w:snapToGrid w:val="0"/>
          <w:sz w:val="12"/>
          <w:szCs w:val="12"/>
        </w:rPr>
        <w:t xml:space="preserve">　　</w:t>
      </w:r>
      <w:r w:rsidRPr="00B67F74">
        <w:rPr>
          <w:snapToGrid w:val="0"/>
          <w:sz w:val="12"/>
          <w:szCs w:val="12"/>
        </w:rPr>
        <w:t>23</w:t>
      </w:r>
      <w:r w:rsidRPr="00B67F74">
        <w:rPr>
          <w:rFonts w:hint="eastAsia"/>
          <w:snapToGrid w:val="0"/>
          <w:sz w:val="12"/>
          <w:szCs w:val="12"/>
        </w:rPr>
        <w:t xml:space="preserve">　案内所から出入口を容易に視認可能で道等から出入口までの経路が視覚障害者移動等円滑化経路に適合する場合</w:t>
      </w:r>
    </w:p>
    <w:p w:rsidR="004F532D" w:rsidRPr="00B67F74" w:rsidRDefault="004F532D">
      <w:pPr>
        <w:ind w:left="360" w:hanging="360"/>
        <w:rPr>
          <w:snapToGrid w:val="0"/>
          <w:sz w:val="12"/>
          <w:szCs w:val="12"/>
        </w:rPr>
      </w:pPr>
      <w:r w:rsidRPr="00B67F74">
        <w:rPr>
          <w:rFonts w:hint="eastAsia"/>
          <w:snapToGrid w:val="0"/>
          <w:sz w:val="12"/>
          <w:szCs w:val="12"/>
        </w:rPr>
        <w:t xml:space="preserve">　　</w:t>
      </w:r>
      <w:r w:rsidRPr="00B67F74">
        <w:rPr>
          <w:snapToGrid w:val="0"/>
          <w:sz w:val="12"/>
          <w:szCs w:val="12"/>
        </w:rPr>
        <w:t>24</w:t>
      </w:r>
      <w:r w:rsidRPr="00B67F74">
        <w:rPr>
          <w:rFonts w:hint="eastAsia"/>
          <w:snapToGrid w:val="0"/>
          <w:sz w:val="12"/>
          <w:szCs w:val="12"/>
        </w:rPr>
        <w:t xml:space="preserve">　構造上やむを得ない場合において，</w:t>
      </w:r>
      <w:r w:rsidR="004269F4" w:rsidRPr="00B67F74">
        <w:rPr>
          <w:rFonts w:hint="eastAsia"/>
          <w:snapToGrid w:val="0"/>
          <w:sz w:val="12"/>
          <w:szCs w:val="12"/>
        </w:rPr>
        <w:t>車椅子</w:t>
      </w:r>
      <w:r w:rsidRPr="00B67F74">
        <w:rPr>
          <w:rFonts w:hint="eastAsia"/>
          <w:snapToGrid w:val="0"/>
          <w:sz w:val="12"/>
          <w:szCs w:val="12"/>
        </w:rPr>
        <w:t>で利用できる機種を採用する場合</w:t>
      </w:r>
    </w:p>
    <w:p w:rsidR="004F532D" w:rsidRPr="00B67F74" w:rsidRDefault="004F532D">
      <w:pPr>
        <w:ind w:left="360" w:hanging="360"/>
        <w:rPr>
          <w:snapToGrid w:val="0"/>
          <w:sz w:val="12"/>
          <w:szCs w:val="12"/>
        </w:rPr>
      </w:pPr>
      <w:r w:rsidRPr="00B67F74">
        <w:rPr>
          <w:rFonts w:hint="eastAsia"/>
          <w:snapToGrid w:val="0"/>
          <w:sz w:val="12"/>
          <w:szCs w:val="12"/>
        </w:rPr>
        <w:t xml:space="preserve">　　</w:t>
      </w:r>
      <w:r w:rsidRPr="00B67F74">
        <w:rPr>
          <w:snapToGrid w:val="0"/>
          <w:sz w:val="12"/>
          <w:szCs w:val="12"/>
        </w:rPr>
        <w:t>25</w:t>
      </w:r>
      <w:r w:rsidRPr="00B67F74">
        <w:rPr>
          <w:rFonts w:hint="eastAsia"/>
          <w:snapToGrid w:val="0"/>
          <w:sz w:val="12"/>
          <w:szCs w:val="12"/>
        </w:rPr>
        <w:t xml:space="preserve">　</w:t>
      </w:r>
      <w:r w:rsidR="004269F4" w:rsidRPr="00B67F74">
        <w:rPr>
          <w:rFonts w:hint="eastAsia"/>
          <w:snapToGrid w:val="0"/>
          <w:sz w:val="12"/>
          <w:szCs w:val="12"/>
        </w:rPr>
        <w:t>籠</w:t>
      </w:r>
      <w:r w:rsidRPr="00B67F74">
        <w:rPr>
          <w:rFonts w:hint="eastAsia"/>
          <w:snapToGrid w:val="0"/>
          <w:sz w:val="12"/>
          <w:szCs w:val="12"/>
        </w:rPr>
        <w:t>の出入口が複数あるエレベーターで</w:t>
      </w:r>
      <w:r w:rsidR="004269F4" w:rsidRPr="00B67F74">
        <w:rPr>
          <w:rFonts w:hint="eastAsia"/>
          <w:snapToGrid w:val="0"/>
          <w:sz w:val="12"/>
          <w:szCs w:val="12"/>
        </w:rPr>
        <w:t>車椅子</w:t>
      </w:r>
      <w:r w:rsidRPr="00B67F74">
        <w:rPr>
          <w:rFonts w:hint="eastAsia"/>
          <w:snapToGrid w:val="0"/>
          <w:sz w:val="12"/>
          <w:szCs w:val="12"/>
        </w:rPr>
        <w:t>で円滑に利用できるもの又は</w:t>
      </w:r>
      <w:r w:rsidRPr="00B67F74">
        <w:rPr>
          <w:snapToGrid w:val="0"/>
          <w:sz w:val="12"/>
          <w:szCs w:val="12"/>
        </w:rPr>
        <w:t>15</w:t>
      </w:r>
      <w:r w:rsidRPr="00B67F74">
        <w:rPr>
          <w:rFonts w:hint="eastAsia"/>
          <w:snapToGrid w:val="0"/>
          <w:sz w:val="12"/>
          <w:szCs w:val="12"/>
        </w:rPr>
        <w:t>人乗り寝台用エレベーターを設置する場合</w:t>
      </w:r>
    </w:p>
    <w:sectPr w:rsidR="004F532D" w:rsidRPr="00B67F74" w:rsidSect="00914693">
      <w:headerReference w:type="default" r:id="rId11"/>
      <w:pgSz w:w="11906" w:h="16838" w:code="9"/>
      <w:pgMar w:top="1418" w:right="1440" w:bottom="1701" w:left="2041" w:header="964"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99" w:rsidRDefault="00E52D99">
      <w:r>
        <w:separator/>
      </w:r>
    </w:p>
  </w:endnote>
  <w:endnote w:type="continuationSeparator" w:id="0">
    <w:p w:rsidR="00E52D99" w:rsidRDefault="00E5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99" w:rsidRDefault="00E52D99">
      <w:r>
        <w:separator/>
      </w:r>
    </w:p>
  </w:footnote>
  <w:footnote w:type="continuationSeparator" w:id="0">
    <w:p w:rsidR="00E52D99" w:rsidRDefault="00E52D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DF" w:rsidRDefault="00DB37DC" w:rsidP="001268DF">
    <w:pPr>
      <w:rPr>
        <w:snapToGrid w:val="0"/>
        <w:sz w:val="12"/>
        <w:szCs w:val="12"/>
      </w:rPr>
    </w:pPr>
    <w:r>
      <w:rPr>
        <w:rFonts w:hint="eastAsia"/>
        <w:snapToGrid w:val="0"/>
        <w:sz w:val="12"/>
        <w:szCs w:val="12"/>
      </w:rPr>
      <w:t xml:space="preserve">　（</w:t>
    </w:r>
    <w:r w:rsidR="00DF7BEC">
      <w:rPr>
        <w:rFonts w:hint="eastAsia"/>
        <w:snapToGrid w:val="0"/>
        <w:sz w:val="12"/>
        <w:szCs w:val="12"/>
      </w:rPr>
      <w:t>第</w:t>
    </w:r>
    <w:r w:rsidR="00914693">
      <w:rPr>
        <w:rFonts w:hint="eastAsia"/>
        <w:snapToGrid w:val="0"/>
        <w:sz w:val="12"/>
        <w:szCs w:val="12"/>
      </w:rPr>
      <w:t>１</w:t>
    </w:r>
    <w:r>
      <w:rPr>
        <w:rFonts w:hint="eastAsia"/>
        <w:snapToGrid w:val="0"/>
        <w:sz w:val="12"/>
        <w:szCs w:val="12"/>
      </w:rPr>
      <w:t>）</w:t>
    </w:r>
  </w:p>
  <w:p w:rsidR="001268DF" w:rsidRPr="001268DF" w:rsidRDefault="001268DF" w:rsidP="001268DF">
    <w:pPr>
      <w:jc w:val="center"/>
      <w:rPr>
        <w:snapToGrid w:val="0"/>
        <w:sz w:val="12"/>
        <w:szCs w:val="12"/>
      </w:rPr>
    </w:pPr>
    <w:r>
      <w:rPr>
        <w:rFonts w:hint="eastAsia"/>
        <w:snapToGrid w:val="0"/>
        <w:sz w:val="12"/>
        <w:szCs w:val="12"/>
      </w:rPr>
      <w:t>（裏）</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DF" w:rsidRPr="00083432" w:rsidRDefault="00083432" w:rsidP="001268DF">
    <w:pPr>
      <w:tabs>
        <w:tab w:val="left" w:pos="2810"/>
      </w:tabs>
      <w:rPr>
        <w:rFonts w:hAnsi="ＭＳ 明朝"/>
        <w:snapToGrid w:val="0"/>
        <w:sz w:val="20"/>
        <w:szCs w:val="20"/>
      </w:rPr>
    </w:pPr>
    <w:r w:rsidRPr="00083432">
      <w:rPr>
        <w:rFonts w:hAnsi="ＭＳ 明朝" w:hint="eastAsia"/>
        <w:snapToGrid w:val="0"/>
        <w:sz w:val="20"/>
        <w:szCs w:val="20"/>
      </w:rPr>
      <w:t>第５</w:t>
    </w:r>
    <w:r>
      <w:rPr>
        <w:rFonts w:hAnsi="ＭＳ 明朝" w:hint="eastAsia"/>
        <w:snapToGrid w:val="0"/>
        <w:sz w:val="20"/>
        <w:szCs w:val="20"/>
      </w:rPr>
      <w:t>号様式</w:t>
    </w:r>
    <w:r w:rsidRPr="00083432">
      <w:rPr>
        <w:rFonts w:hAnsi="ＭＳ 明朝" w:hint="eastAsia"/>
        <w:color w:val="111111"/>
        <w:sz w:val="20"/>
        <w:szCs w:val="20"/>
        <w:shd w:val="clear" w:color="auto" w:fill="FFFEFA"/>
      </w:rPr>
      <w:t>（第７条，第</w:t>
    </w:r>
    <w:r w:rsidRPr="00083432">
      <w:rPr>
        <w:rFonts w:hAnsi="ＭＳ 明朝"/>
        <w:color w:val="111111"/>
        <w:sz w:val="20"/>
        <w:szCs w:val="20"/>
        <w:shd w:val="clear" w:color="auto" w:fill="FFFEFA"/>
      </w:rPr>
      <w:t>17</w:t>
    </w:r>
    <w:r w:rsidRPr="00083432">
      <w:rPr>
        <w:rFonts w:hAnsi="ＭＳ 明朝" w:hint="eastAsia"/>
        <w:color w:val="111111"/>
        <w:sz w:val="20"/>
        <w:szCs w:val="20"/>
        <w:shd w:val="clear" w:color="auto" w:fill="FFFEFA"/>
      </w:rPr>
      <w:t>条関係）</w:t>
    </w:r>
    <w:r w:rsidR="001268DF" w:rsidRPr="00083432">
      <w:rPr>
        <w:rFonts w:hAnsi="ＭＳ 明朝"/>
        <w:snapToGrid w:val="0"/>
        <w:sz w:val="20"/>
        <w:szCs w:val="20"/>
      </w:rPr>
      <w:tab/>
    </w:r>
  </w:p>
  <w:p w:rsidR="004523C2" w:rsidRDefault="00B67F74" w:rsidP="00B67F74">
    <w:pPr>
      <w:rPr>
        <w:snapToGrid w:val="0"/>
        <w:sz w:val="12"/>
        <w:szCs w:val="12"/>
      </w:rPr>
    </w:pPr>
    <w:r>
      <w:rPr>
        <w:rFonts w:hint="eastAsia"/>
        <w:snapToGrid w:val="0"/>
      </w:rPr>
      <w:t xml:space="preserve">　</w:t>
    </w:r>
    <w:r>
      <w:rPr>
        <w:rFonts w:hint="eastAsia"/>
        <w:snapToGrid w:val="0"/>
        <w:sz w:val="12"/>
        <w:szCs w:val="12"/>
      </w:rPr>
      <w:t>（第１）</w:t>
    </w:r>
  </w:p>
  <w:p w:rsidR="004523C2" w:rsidRPr="001268DF" w:rsidRDefault="001268DF" w:rsidP="001268DF">
    <w:pPr>
      <w:jc w:val="center"/>
      <w:rPr>
        <w:snapToGrid w:val="0"/>
        <w:sz w:val="12"/>
        <w:szCs w:val="12"/>
      </w:rPr>
    </w:pPr>
    <w:r>
      <w:rPr>
        <w:rFonts w:hint="eastAsia"/>
        <w:snapToGrid w:val="0"/>
        <w:sz w:val="12"/>
        <w:szCs w:val="12"/>
      </w:rPr>
      <w:t>（表）</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693" w:rsidRDefault="00914693" w:rsidP="001268DF">
    <w:pPr>
      <w:rPr>
        <w:snapToGrid w:val="0"/>
        <w:sz w:val="12"/>
        <w:szCs w:val="12"/>
      </w:rPr>
    </w:pPr>
    <w:r>
      <w:rPr>
        <w:rFonts w:hint="eastAsia"/>
        <w:snapToGrid w:val="0"/>
        <w:sz w:val="12"/>
        <w:szCs w:val="12"/>
      </w:rPr>
      <w:t xml:space="preserve">　（第２）</w:t>
    </w:r>
  </w:p>
  <w:p w:rsidR="00914693" w:rsidRPr="001268DF" w:rsidRDefault="00914693" w:rsidP="001268DF">
    <w:pPr>
      <w:jc w:val="center"/>
      <w:rPr>
        <w:snapToGrid w:val="0"/>
        <w:sz w:val="12"/>
        <w:szCs w:val="12"/>
      </w:rPr>
    </w:pPr>
    <w:r>
      <w:rPr>
        <w:rFonts w:hint="eastAsia"/>
        <w:snapToGrid w:val="0"/>
        <w:sz w:val="12"/>
        <w:szCs w:val="12"/>
      </w:rPr>
      <w:t>（裏）</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7DC" w:rsidRDefault="00DB37DC" w:rsidP="001268DF">
    <w:pPr>
      <w:tabs>
        <w:tab w:val="left" w:pos="2810"/>
      </w:tabs>
      <w:rPr>
        <w:snapToGrid w:val="0"/>
        <w:sz w:val="12"/>
        <w:szCs w:val="12"/>
      </w:rPr>
    </w:pPr>
    <w:r>
      <w:rPr>
        <w:rFonts w:hint="eastAsia"/>
        <w:snapToGrid w:val="0"/>
      </w:rPr>
      <w:t xml:space="preserve">　</w:t>
    </w:r>
    <w:r>
      <w:rPr>
        <w:rFonts w:hint="eastAsia"/>
        <w:snapToGrid w:val="0"/>
        <w:sz w:val="12"/>
        <w:szCs w:val="12"/>
      </w:rPr>
      <w:t>（第</w:t>
    </w:r>
    <w:r w:rsidR="00914693">
      <w:rPr>
        <w:rFonts w:hint="eastAsia"/>
        <w:snapToGrid w:val="0"/>
        <w:sz w:val="12"/>
        <w:szCs w:val="12"/>
      </w:rPr>
      <w:t>２</w:t>
    </w:r>
    <w:r>
      <w:rPr>
        <w:rFonts w:hint="eastAsia"/>
        <w:snapToGrid w:val="0"/>
        <w:sz w:val="12"/>
        <w:szCs w:val="12"/>
      </w:rPr>
      <w:t>）</w:t>
    </w:r>
    <w:r>
      <w:rPr>
        <w:snapToGrid w:val="0"/>
        <w:sz w:val="12"/>
        <w:szCs w:val="12"/>
      </w:rPr>
      <w:tab/>
    </w:r>
  </w:p>
  <w:p w:rsidR="00DB37DC" w:rsidRDefault="00DB37DC" w:rsidP="001268DF">
    <w:pPr>
      <w:jc w:val="center"/>
      <w:rPr>
        <w:snapToGrid w:val="0"/>
        <w:sz w:val="12"/>
        <w:szCs w:val="12"/>
      </w:rPr>
    </w:pPr>
  </w:p>
  <w:p w:rsidR="00DB37DC" w:rsidRPr="001268DF" w:rsidRDefault="00914693" w:rsidP="001268DF">
    <w:pPr>
      <w:jc w:val="center"/>
      <w:rPr>
        <w:snapToGrid w:val="0"/>
        <w:sz w:val="12"/>
        <w:szCs w:val="12"/>
      </w:rPr>
    </w:pPr>
    <w:r>
      <w:rPr>
        <w:rFonts w:hint="eastAsia"/>
        <w:snapToGrid w:val="0"/>
        <w:sz w:val="12"/>
        <w:szCs w:val="12"/>
      </w:rPr>
      <w:t>（表）</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693" w:rsidRDefault="00914693" w:rsidP="001268DF">
    <w:pPr>
      <w:tabs>
        <w:tab w:val="left" w:pos="2810"/>
      </w:tabs>
      <w:rPr>
        <w:snapToGrid w:val="0"/>
        <w:sz w:val="12"/>
        <w:szCs w:val="12"/>
      </w:rPr>
    </w:pPr>
    <w:r>
      <w:rPr>
        <w:rFonts w:hint="eastAsia"/>
        <w:snapToGrid w:val="0"/>
      </w:rPr>
      <w:t xml:space="preserve">　</w:t>
    </w:r>
    <w:r>
      <w:rPr>
        <w:rFonts w:hint="eastAsia"/>
        <w:snapToGrid w:val="0"/>
        <w:sz w:val="12"/>
        <w:szCs w:val="12"/>
      </w:rPr>
      <w:t>（第３）</w:t>
    </w:r>
    <w:r>
      <w:rPr>
        <w:snapToGrid w:val="0"/>
        <w:sz w:val="12"/>
        <w:szCs w:val="12"/>
      </w:rPr>
      <w:tab/>
    </w:r>
  </w:p>
  <w:p w:rsidR="00914693" w:rsidRDefault="00914693" w:rsidP="001268DF">
    <w:pPr>
      <w:jc w:val="center"/>
      <w:rPr>
        <w:snapToGrid w:val="0"/>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B584F"/>
    <w:rsid w:val="000229AC"/>
    <w:rsid w:val="00083432"/>
    <w:rsid w:val="000C0152"/>
    <w:rsid w:val="001117D8"/>
    <w:rsid w:val="001268DF"/>
    <w:rsid w:val="00134B7A"/>
    <w:rsid w:val="001603DF"/>
    <w:rsid w:val="002B584F"/>
    <w:rsid w:val="003A5032"/>
    <w:rsid w:val="003C492A"/>
    <w:rsid w:val="004269F4"/>
    <w:rsid w:val="004523C2"/>
    <w:rsid w:val="004F532D"/>
    <w:rsid w:val="005151C1"/>
    <w:rsid w:val="006A25F2"/>
    <w:rsid w:val="00742B58"/>
    <w:rsid w:val="00764728"/>
    <w:rsid w:val="00852A6D"/>
    <w:rsid w:val="00856910"/>
    <w:rsid w:val="00913414"/>
    <w:rsid w:val="00914693"/>
    <w:rsid w:val="009505E8"/>
    <w:rsid w:val="009A7A19"/>
    <w:rsid w:val="009E3543"/>
    <w:rsid w:val="00B24BC0"/>
    <w:rsid w:val="00B57701"/>
    <w:rsid w:val="00B67F74"/>
    <w:rsid w:val="00B76D15"/>
    <w:rsid w:val="00BE2E07"/>
    <w:rsid w:val="00D045F3"/>
    <w:rsid w:val="00D43F2D"/>
    <w:rsid w:val="00D61091"/>
    <w:rsid w:val="00DA101A"/>
    <w:rsid w:val="00DB37DC"/>
    <w:rsid w:val="00DF6755"/>
    <w:rsid w:val="00DF7BEC"/>
    <w:rsid w:val="00E52D99"/>
    <w:rsid w:val="00E644C7"/>
    <w:rsid w:val="00E8279B"/>
    <w:rsid w:val="00EA7F74"/>
    <w:rsid w:val="00F91F7C"/>
    <w:rsid w:val="00F961F0"/>
    <w:rsid w:val="00FF24E1"/>
    <w:rsid w:val="00FF27E6"/>
    <w:rsid w:val="00FF6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6E658E2-EA4E-4FAF-95B5-92CF1B70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E89B8-D6B2-4F49-B010-0C4BA200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9542</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dc:description>
  <cp:lastModifiedBy>fuksou21</cp:lastModifiedBy>
  <cp:revision>2</cp:revision>
  <cp:lastPrinted>2010-05-03T04:19:00Z</cp:lastPrinted>
  <dcterms:created xsi:type="dcterms:W3CDTF">2022-03-24T04:16:00Z</dcterms:created>
  <dcterms:modified xsi:type="dcterms:W3CDTF">2022-03-24T04:16:00Z</dcterms:modified>
</cp:coreProperties>
</file>