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7A" w:rsidRDefault="00D8457A" w:rsidP="00D8457A">
      <w:pPr>
        <w:rPr>
          <w:snapToGrid w:val="0"/>
          <w:sz w:val="24"/>
          <w:szCs w:val="24"/>
        </w:rPr>
      </w:pPr>
      <w:r w:rsidRPr="00D8457A">
        <w:rPr>
          <w:rFonts w:hint="eastAsia"/>
          <w:snapToGrid w:val="0"/>
          <w:sz w:val="24"/>
          <w:szCs w:val="24"/>
        </w:rPr>
        <w:t>第９号様式の４（第24条関係）</w:t>
      </w:r>
    </w:p>
    <w:p w:rsidR="006A7469" w:rsidRDefault="006A7469" w:rsidP="00D8457A">
      <w:pPr>
        <w:rPr>
          <w:snapToGrid w:val="0"/>
          <w:sz w:val="24"/>
          <w:szCs w:val="24"/>
        </w:rPr>
      </w:pPr>
    </w:p>
    <w:p w:rsidR="00F07A28" w:rsidRPr="00346EF6" w:rsidRDefault="00D8457A">
      <w:pPr>
        <w:jc w:val="right"/>
        <w:rPr>
          <w:snapToGrid w:val="0"/>
          <w:sz w:val="24"/>
          <w:szCs w:val="24"/>
        </w:rPr>
      </w:pPr>
      <w:r>
        <w:rPr>
          <w:rFonts w:hint="eastAsia"/>
          <w:snapToGrid w:val="0"/>
          <w:sz w:val="24"/>
          <w:szCs w:val="24"/>
        </w:rPr>
        <w:t>令和</w:t>
      </w:r>
      <w:r w:rsidR="00346EF6" w:rsidRPr="00346EF6">
        <w:rPr>
          <w:rFonts w:hint="eastAsia"/>
          <w:snapToGrid w:val="0"/>
          <w:sz w:val="24"/>
          <w:szCs w:val="24"/>
        </w:rPr>
        <w:t xml:space="preserve">　　</w:t>
      </w:r>
      <w:r w:rsidR="00663A8C">
        <w:rPr>
          <w:rFonts w:hint="eastAsia"/>
          <w:snapToGrid w:val="0"/>
          <w:sz w:val="24"/>
          <w:szCs w:val="24"/>
        </w:rPr>
        <w:t xml:space="preserve">年　　月　　日　</w:t>
      </w:r>
    </w:p>
    <w:p w:rsidR="00374B01" w:rsidRDefault="00374B01">
      <w:pPr>
        <w:rPr>
          <w:snapToGrid w:val="0"/>
          <w:sz w:val="24"/>
          <w:szCs w:val="24"/>
        </w:rPr>
      </w:pPr>
    </w:p>
    <w:p w:rsidR="00F07A28" w:rsidRPr="00346EF6" w:rsidRDefault="0055684A">
      <w:pPr>
        <w:rPr>
          <w:snapToGrid w:val="0"/>
          <w:sz w:val="24"/>
          <w:szCs w:val="24"/>
        </w:rPr>
      </w:pPr>
      <w:r>
        <w:rPr>
          <w:rFonts w:hint="eastAsia"/>
          <w:snapToGrid w:val="0"/>
          <w:sz w:val="24"/>
          <w:szCs w:val="24"/>
        </w:rPr>
        <w:t xml:space="preserve">　</w:t>
      </w:r>
      <w:r w:rsidR="00F07A28" w:rsidRPr="00346EF6">
        <w:rPr>
          <w:rFonts w:hint="eastAsia"/>
          <w:snapToGrid w:val="0"/>
          <w:sz w:val="24"/>
          <w:szCs w:val="24"/>
        </w:rPr>
        <w:t>調布市長　宛</w:t>
      </w:r>
    </w:p>
    <w:p w:rsidR="00374B01" w:rsidRPr="00374B01" w:rsidRDefault="00374B01">
      <w:pPr>
        <w:rPr>
          <w:snapToGrid w:val="0"/>
          <w:sz w:val="24"/>
          <w:szCs w:val="24"/>
        </w:rPr>
      </w:pPr>
    </w:p>
    <w:p w:rsidR="00F07A28" w:rsidRPr="00346EF6" w:rsidRDefault="00F07A28">
      <w:pPr>
        <w:jc w:val="right"/>
        <w:rPr>
          <w:snapToGrid w:val="0"/>
          <w:sz w:val="24"/>
          <w:szCs w:val="24"/>
        </w:rPr>
      </w:pPr>
      <w:r w:rsidRPr="00346EF6">
        <w:rPr>
          <w:rFonts w:hint="eastAsia"/>
          <w:snapToGrid w:val="0"/>
          <w:sz w:val="24"/>
          <w:szCs w:val="24"/>
        </w:rPr>
        <w:t xml:space="preserve">申請者　住　所　　　　　　　　　　　　　　　　　　</w:t>
      </w:r>
    </w:p>
    <w:p w:rsidR="00F07A28" w:rsidRPr="00346EF6" w:rsidRDefault="00F07A28">
      <w:pPr>
        <w:rPr>
          <w:snapToGrid w:val="0"/>
          <w:sz w:val="24"/>
          <w:szCs w:val="24"/>
        </w:rPr>
      </w:pPr>
    </w:p>
    <w:p w:rsidR="00F07A28" w:rsidRPr="00346EF6" w:rsidRDefault="00F07A28">
      <w:pPr>
        <w:jc w:val="right"/>
        <w:rPr>
          <w:snapToGrid w:val="0"/>
          <w:sz w:val="24"/>
          <w:szCs w:val="24"/>
        </w:rPr>
      </w:pPr>
      <w:r w:rsidRPr="00346EF6">
        <w:rPr>
          <w:rFonts w:hint="eastAsia"/>
          <w:snapToGrid w:val="0"/>
          <w:sz w:val="24"/>
          <w:szCs w:val="24"/>
        </w:rPr>
        <w:t xml:space="preserve">氏　名　　　　　　　　　　　　　　　</w:t>
      </w:r>
      <w:bookmarkStart w:id="0" w:name="_GoBack"/>
      <w:bookmarkEnd w:id="0"/>
      <w:r w:rsidRPr="00346EF6">
        <w:rPr>
          <w:rFonts w:hint="eastAsia"/>
          <w:snapToGrid w:val="0"/>
          <w:vanish/>
          <w:sz w:val="24"/>
          <w:szCs w:val="24"/>
        </w:rPr>
        <w:t>印</w:t>
      </w:r>
      <w:r w:rsidRPr="00346EF6">
        <w:rPr>
          <w:rFonts w:hint="eastAsia"/>
          <w:snapToGrid w:val="0"/>
          <w:sz w:val="24"/>
          <w:szCs w:val="24"/>
        </w:rPr>
        <w:t xml:space="preserve">　　</w:t>
      </w:r>
    </w:p>
    <w:p w:rsidR="00F07A28" w:rsidRPr="00346EF6" w:rsidRDefault="00F07A28">
      <w:pPr>
        <w:jc w:val="right"/>
        <w:rPr>
          <w:snapToGrid w:val="0"/>
          <w:sz w:val="24"/>
          <w:szCs w:val="24"/>
        </w:rPr>
      </w:pPr>
      <w:r w:rsidRPr="00346EF6">
        <w:rPr>
          <w:rFonts w:hint="eastAsia"/>
          <w:snapToGrid w:val="0"/>
          <w:w w:val="50"/>
          <w:sz w:val="24"/>
          <w:szCs w:val="24"/>
        </w:rPr>
        <w:t>（</w:t>
      </w:r>
      <w:r w:rsidRPr="00346EF6">
        <w:rPr>
          <w:snapToGrid w:val="0"/>
          <w:sz w:val="24"/>
          <w:szCs w:val="24"/>
        </w:rPr>
        <w:fldChar w:fldCharType="begin"/>
      </w:r>
      <w:r w:rsidRPr="00346EF6">
        <w:rPr>
          <w:snapToGrid w:val="0"/>
          <w:sz w:val="24"/>
          <w:szCs w:val="24"/>
        </w:rPr>
        <w:instrText>eq \o \ac(\s \up 6(</w:instrText>
      </w:r>
      <w:r w:rsidRPr="00346EF6">
        <w:rPr>
          <w:rFonts w:hint="eastAsia"/>
          <w:snapToGrid w:val="0"/>
          <w:sz w:val="24"/>
          <w:szCs w:val="24"/>
        </w:rPr>
        <w:instrText>法人にあっては，その事務所の</w:instrText>
      </w:r>
      <w:r w:rsidRPr="00346EF6">
        <w:rPr>
          <w:snapToGrid w:val="0"/>
          <w:sz w:val="24"/>
          <w:szCs w:val="24"/>
        </w:rPr>
        <w:instrText>),\s \up-6(</w:instrText>
      </w:r>
      <w:r w:rsidRPr="00346EF6">
        <w:rPr>
          <w:rFonts w:hint="eastAsia"/>
          <w:snapToGrid w:val="0"/>
          <w:sz w:val="24"/>
          <w:szCs w:val="24"/>
        </w:rPr>
        <w:instrText>所在地，名称及び代表者の氏名</w:instrText>
      </w:r>
      <w:r w:rsidRPr="00346EF6">
        <w:rPr>
          <w:snapToGrid w:val="0"/>
          <w:sz w:val="24"/>
          <w:szCs w:val="24"/>
        </w:rPr>
        <w:instrText>))</w:instrText>
      </w:r>
      <w:r w:rsidRPr="00346EF6">
        <w:rPr>
          <w:snapToGrid w:val="0"/>
          <w:sz w:val="24"/>
          <w:szCs w:val="24"/>
        </w:rPr>
        <w:fldChar w:fldCharType="end"/>
      </w:r>
      <w:r w:rsidRPr="00346EF6">
        <w:rPr>
          <w:rFonts w:hint="eastAsia"/>
          <w:snapToGrid w:val="0"/>
          <w:vanish/>
          <w:sz w:val="24"/>
          <w:szCs w:val="24"/>
        </w:rPr>
        <w:t>法人にあっては，その事務所の所在地，名称及び代表者の氏名</w:t>
      </w:r>
      <w:r w:rsidRPr="00346EF6">
        <w:rPr>
          <w:rFonts w:hint="eastAsia"/>
          <w:snapToGrid w:val="0"/>
          <w:w w:val="50"/>
          <w:sz w:val="24"/>
          <w:szCs w:val="24"/>
        </w:rPr>
        <w:t>）</w:t>
      </w:r>
      <w:r w:rsidRPr="00346EF6">
        <w:rPr>
          <w:rFonts w:hint="eastAsia"/>
          <w:snapToGrid w:val="0"/>
          <w:sz w:val="24"/>
          <w:szCs w:val="24"/>
        </w:rPr>
        <w:t xml:space="preserve">　　</w:t>
      </w:r>
    </w:p>
    <w:p w:rsidR="00F07A28" w:rsidRPr="00346EF6" w:rsidRDefault="00F07A28">
      <w:pPr>
        <w:jc w:val="right"/>
        <w:rPr>
          <w:snapToGrid w:val="0"/>
          <w:sz w:val="24"/>
          <w:szCs w:val="24"/>
        </w:rPr>
      </w:pPr>
      <w:r w:rsidRPr="00346EF6">
        <w:rPr>
          <w:rFonts w:hint="eastAsia"/>
          <w:snapToGrid w:val="0"/>
          <w:sz w:val="24"/>
          <w:szCs w:val="24"/>
        </w:rPr>
        <w:t xml:space="preserve">電話番号　　　　　　　　　　　　　　　　　</w:t>
      </w:r>
    </w:p>
    <w:p w:rsidR="00F07A28" w:rsidRPr="00346EF6" w:rsidRDefault="00F07A28">
      <w:pPr>
        <w:rPr>
          <w:snapToGrid w:val="0"/>
          <w:sz w:val="24"/>
          <w:szCs w:val="24"/>
        </w:rPr>
      </w:pPr>
    </w:p>
    <w:p w:rsidR="00F07A28" w:rsidRPr="00346EF6" w:rsidRDefault="00F07A28">
      <w:pPr>
        <w:jc w:val="center"/>
        <w:rPr>
          <w:snapToGrid w:val="0"/>
          <w:sz w:val="24"/>
          <w:szCs w:val="24"/>
        </w:rPr>
      </w:pPr>
      <w:r w:rsidRPr="00346EF6">
        <w:rPr>
          <w:snapToGrid w:val="0"/>
          <w:sz w:val="24"/>
          <w:szCs w:val="24"/>
        </w:rPr>
        <w:fldChar w:fldCharType="begin"/>
      </w:r>
      <w:r w:rsidRPr="00346EF6">
        <w:rPr>
          <w:snapToGrid w:val="0"/>
          <w:sz w:val="24"/>
          <w:szCs w:val="24"/>
        </w:rPr>
        <w:instrText xml:space="preserve"> eq \o\ad(</w:instrText>
      </w:r>
      <w:r w:rsidRPr="00346EF6">
        <w:rPr>
          <w:rFonts w:hint="eastAsia"/>
          <w:snapToGrid w:val="0"/>
          <w:sz w:val="24"/>
          <w:szCs w:val="24"/>
        </w:rPr>
        <w:instrText>下水道一時使用廃止届</w:instrText>
      </w:r>
      <w:r w:rsidRPr="00346EF6">
        <w:rPr>
          <w:snapToGrid w:val="0"/>
          <w:sz w:val="24"/>
          <w:szCs w:val="24"/>
        </w:rPr>
        <w:instrText>,</w:instrText>
      </w:r>
      <w:r w:rsidRPr="00346EF6">
        <w:rPr>
          <w:rFonts w:hint="eastAsia"/>
          <w:snapToGrid w:val="0"/>
          <w:sz w:val="24"/>
          <w:szCs w:val="24"/>
        </w:rPr>
        <w:instrText xml:space="preserve">　　　　　　　　　　　　　　　</w:instrText>
      </w:r>
      <w:r w:rsidRPr="00346EF6">
        <w:rPr>
          <w:snapToGrid w:val="0"/>
          <w:sz w:val="24"/>
          <w:szCs w:val="24"/>
        </w:rPr>
        <w:instrText>)</w:instrText>
      </w:r>
      <w:r w:rsidRPr="00346EF6">
        <w:rPr>
          <w:snapToGrid w:val="0"/>
          <w:sz w:val="24"/>
          <w:szCs w:val="24"/>
        </w:rPr>
        <w:fldChar w:fldCharType="end"/>
      </w:r>
      <w:r w:rsidRPr="00346EF6">
        <w:rPr>
          <w:rFonts w:hint="eastAsia"/>
          <w:snapToGrid w:val="0"/>
          <w:vanish/>
          <w:sz w:val="24"/>
          <w:szCs w:val="24"/>
        </w:rPr>
        <w:t>下水道一時使用廃止届</w:t>
      </w:r>
    </w:p>
    <w:p w:rsidR="00F07A28" w:rsidRPr="00346EF6" w:rsidRDefault="00F07A28">
      <w:pPr>
        <w:rPr>
          <w:snapToGrid w:val="0"/>
          <w:sz w:val="24"/>
          <w:szCs w:val="24"/>
        </w:rPr>
      </w:pPr>
    </w:p>
    <w:p w:rsidR="00F07A28" w:rsidRPr="00346EF6" w:rsidRDefault="00F07A28">
      <w:pPr>
        <w:spacing w:after="120"/>
        <w:ind w:left="210" w:hanging="210"/>
        <w:rPr>
          <w:snapToGrid w:val="0"/>
          <w:sz w:val="24"/>
          <w:szCs w:val="24"/>
        </w:rPr>
      </w:pPr>
      <w:r w:rsidRPr="00346EF6">
        <w:rPr>
          <w:rFonts w:hint="eastAsia"/>
          <w:snapToGrid w:val="0"/>
          <w:sz w:val="24"/>
          <w:szCs w:val="24"/>
        </w:rPr>
        <w:t xml:space="preserve">　　調布市下水道条例施行規則第</w:t>
      </w:r>
      <w:r w:rsidRPr="00346EF6">
        <w:rPr>
          <w:snapToGrid w:val="0"/>
          <w:sz w:val="24"/>
          <w:szCs w:val="24"/>
        </w:rPr>
        <w:t>24</w:t>
      </w:r>
      <w:r w:rsidRPr="00346EF6">
        <w:rPr>
          <w:rFonts w:hint="eastAsia"/>
          <w:snapToGrid w:val="0"/>
          <w:sz w:val="24"/>
          <w:szCs w:val="24"/>
        </w:rPr>
        <w:t>条第７項の規定により，公共下水道の一時使用を廃止したので，次のとおり届け出ます。</w:t>
      </w:r>
    </w:p>
    <w:tbl>
      <w:tblPr>
        <w:tblW w:w="952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6"/>
        <w:gridCol w:w="7270"/>
      </w:tblGrid>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施設場所</w:t>
            </w:r>
          </w:p>
        </w:tc>
        <w:tc>
          <w:tcPr>
            <w:tcW w:w="6090" w:type="dxa"/>
            <w:vAlign w:val="center"/>
          </w:tcPr>
          <w:p w:rsidR="00F07A28" w:rsidRDefault="00F07A28" w:rsidP="005A73F9">
            <w:pPr>
              <w:ind w:firstLineChars="100" w:firstLine="211"/>
              <w:rPr>
                <w:snapToGrid w:val="0"/>
              </w:rPr>
            </w:pPr>
            <w:r>
              <w:rPr>
                <w:rFonts w:hint="eastAsia"/>
                <w:snapToGrid w:val="0"/>
              </w:rPr>
              <w:t>調布市</w:t>
            </w: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使用目的</w:t>
            </w:r>
          </w:p>
        </w:tc>
        <w:tc>
          <w:tcPr>
            <w:tcW w:w="6090" w:type="dxa"/>
            <w:vAlign w:val="center"/>
          </w:tcPr>
          <w:p w:rsidR="00F07A28" w:rsidRDefault="00F07A28">
            <w:pPr>
              <w:rPr>
                <w:snapToGrid w:val="0"/>
              </w:rPr>
            </w:pP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使用責任者</w:t>
            </w:r>
          </w:p>
        </w:tc>
        <w:tc>
          <w:tcPr>
            <w:tcW w:w="6090" w:type="dxa"/>
            <w:vAlign w:val="center"/>
          </w:tcPr>
          <w:p w:rsidR="00F07A28" w:rsidRDefault="00F07A28">
            <w:pPr>
              <w:jc w:val="right"/>
              <w:rPr>
                <w:snapToGrid w:val="0"/>
              </w:rPr>
            </w:pPr>
            <w:r>
              <w:rPr>
                <w:rFonts w:hint="eastAsia"/>
                <w:snapToGrid w:val="0"/>
              </w:rPr>
              <w:t xml:space="preserve">電話　　　　　　　　　　</w:t>
            </w: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使用期間</w:t>
            </w:r>
          </w:p>
        </w:tc>
        <w:tc>
          <w:tcPr>
            <w:tcW w:w="6090" w:type="dxa"/>
            <w:vAlign w:val="center"/>
          </w:tcPr>
          <w:p w:rsidR="00F07A28" w:rsidRDefault="00D8457A" w:rsidP="005A73F9">
            <w:pPr>
              <w:spacing w:line="400" w:lineRule="exact"/>
              <w:ind w:firstLineChars="100" w:firstLine="211"/>
              <w:rPr>
                <w:snapToGrid w:val="0"/>
              </w:rPr>
            </w:pPr>
            <w:r>
              <w:rPr>
                <w:rFonts w:hint="eastAsia"/>
                <w:snapToGrid w:val="0"/>
              </w:rPr>
              <w:t>令和　　年　　月　　日から　令和</w:t>
            </w:r>
            <w:r w:rsidR="00C87882">
              <w:rPr>
                <w:rFonts w:hint="eastAsia"/>
                <w:snapToGrid w:val="0"/>
              </w:rPr>
              <w:t xml:space="preserve">　　</w:t>
            </w:r>
            <w:r w:rsidR="00752CCF">
              <w:rPr>
                <w:rFonts w:hint="eastAsia"/>
                <w:snapToGrid w:val="0"/>
              </w:rPr>
              <w:t xml:space="preserve">年　　月　　日まで　</w:t>
            </w:r>
          </w:p>
          <w:p w:rsidR="00F07A28" w:rsidRDefault="00F07A28">
            <w:pPr>
              <w:spacing w:line="400" w:lineRule="exact"/>
              <w:jc w:val="right"/>
              <w:rPr>
                <w:snapToGrid w:val="0"/>
              </w:rPr>
            </w:pPr>
            <w:r>
              <w:rPr>
                <w:rFonts w:hint="eastAsia"/>
                <w:snapToGrid w:val="0"/>
              </w:rPr>
              <w:t>（実日数　　日間）</w:t>
            </w: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総排出量</w:t>
            </w:r>
          </w:p>
        </w:tc>
        <w:tc>
          <w:tcPr>
            <w:tcW w:w="6090" w:type="dxa"/>
            <w:vAlign w:val="center"/>
          </w:tcPr>
          <w:p w:rsidR="00F07A28" w:rsidRDefault="00F07A28">
            <w:pPr>
              <w:jc w:val="center"/>
              <w:rPr>
                <w:snapToGrid w:val="0"/>
              </w:rPr>
            </w:pPr>
            <w:r>
              <w:rPr>
                <w:rFonts w:hint="eastAsia"/>
                <w:snapToGrid w:val="0"/>
                <w:spacing w:val="-26"/>
              </w:rPr>
              <w:t>ｍ</w:t>
            </w:r>
            <w:r>
              <w:rPr>
                <w:snapToGrid w:val="0"/>
                <w:vertAlign w:val="superscript"/>
              </w:rPr>
              <w:t>3</w:t>
            </w:r>
          </w:p>
        </w:tc>
      </w:tr>
    </w:tbl>
    <w:p w:rsidR="00F07A28" w:rsidRDefault="00F07A28">
      <w:pPr>
        <w:spacing w:before="60" w:after="60"/>
        <w:rPr>
          <w:snapToGrid w:val="0"/>
        </w:rPr>
      </w:pPr>
      <w:r>
        <w:rPr>
          <w:rFonts w:hint="eastAsia"/>
          <w:snapToGrid w:val="0"/>
        </w:rPr>
        <w:t xml:space="preserve">　下水道課記入欄</w:t>
      </w:r>
    </w:p>
    <w:tbl>
      <w:tblPr>
        <w:tblW w:w="952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6"/>
        <w:gridCol w:w="7270"/>
      </w:tblGrid>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使用期間</w:t>
            </w:r>
          </w:p>
        </w:tc>
        <w:tc>
          <w:tcPr>
            <w:tcW w:w="6090" w:type="dxa"/>
            <w:vAlign w:val="center"/>
          </w:tcPr>
          <w:p w:rsidR="00F07A28" w:rsidRDefault="00D8457A" w:rsidP="005A73F9">
            <w:pPr>
              <w:spacing w:line="400" w:lineRule="exact"/>
              <w:ind w:firstLineChars="100" w:firstLine="211"/>
              <w:rPr>
                <w:snapToGrid w:val="0"/>
              </w:rPr>
            </w:pPr>
            <w:r>
              <w:rPr>
                <w:rFonts w:hint="eastAsia"/>
                <w:snapToGrid w:val="0"/>
              </w:rPr>
              <w:t>令和　　年　　月　　日から　令和</w:t>
            </w:r>
            <w:r w:rsidR="00C87882">
              <w:rPr>
                <w:rFonts w:hint="eastAsia"/>
                <w:snapToGrid w:val="0"/>
              </w:rPr>
              <w:t xml:space="preserve">　　</w:t>
            </w:r>
            <w:r w:rsidR="00752CCF">
              <w:rPr>
                <w:rFonts w:hint="eastAsia"/>
                <w:snapToGrid w:val="0"/>
              </w:rPr>
              <w:t xml:space="preserve">年　　月　　日まで　</w:t>
            </w:r>
          </w:p>
          <w:p w:rsidR="00F07A28" w:rsidRDefault="00F07A28">
            <w:pPr>
              <w:spacing w:line="400" w:lineRule="exact"/>
              <w:jc w:val="right"/>
              <w:rPr>
                <w:snapToGrid w:val="0"/>
              </w:rPr>
            </w:pPr>
            <w:r>
              <w:rPr>
                <w:rFonts w:hint="eastAsia"/>
                <w:snapToGrid w:val="0"/>
              </w:rPr>
              <w:t>（実日数　　日間）</w:t>
            </w: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総排出量</w:t>
            </w:r>
          </w:p>
        </w:tc>
        <w:tc>
          <w:tcPr>
            <w:tcW w:w="6090" w:type="dxa"/>
            <w:vAlign w:val="center"/>
          </w:tcPr>
          <w:p w:rsidR="00F07A28" w:rsidRDefault="00F07A28">
            <w:pPr>
              <w:jc w:val="center"/>
              <w:rPr>
                <w:snapToGrid w:val="0"/>
              </w:rPr>
            </w:pPr>
            <w:r>
              <w:rPr>
                <w:rFonts w:hint="eastAsia"/>
                <w:snapToGrid w:val="0"/>
                <w:spacing w:val="-26"/>
              </w:rPr>
              <w:t>ｍ</w:t>
            </w:r>
            <w:r>
              <w:rPr>
                <w:snapToGrid w:val="0"/>
                <w:vertAlign w:val="superscript"/>
              </w:rPr>
              <w:t>3</w:t>
            </w: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使用料合計</w:t>
            </w:r>
          </w:p>
        </w:tc>
        <w:tc>
          <w:tcPr>
            <w:tcW w:w="6090" w:type="dxa"/>
            <w:vAlign w:val="center"/>
          </w:tcPr>
          <w:p w:rsidR="00F07A28" w:rsidRDefault="00F07A28">
            <w:pPr>
              <w:jc w:val="center"/>
              <w:rPr>
                <w:snapToGrid w:val="0"/>
                <w:spacing w:val="-26"/>
              </w:rPr>
            </w:pPr>
          </w:p>
        </w:tc>
      </w:tr>
      <w:tr w:rsidR="00F07A28" w:rsidTr="00D8457A">
        <w:trPr>
          <w:cantSplit/>
          <w:trHeight w:val="680"/>
        </w:trPr>
        <w:tc>
          <w:tcPr>
            <w:tcW w:w="1890" w:type="dxa"/>
            <w:vMerge w:val="restart"/>
            <w:vAlign w:val="center"/>
          </w:tcPr>
          <w:p w:rsidR="00F07A28" w:rsidRDefault="00F07A28">
            <w:pPr>
              <w:ind w:left="200" w:right="200"/>
              <w:jc w:val="distribute"/>
              <w:rPr>
                <w:snapToGrid w:val="0"/>
              </w:rPr>
            </w:pPr>
            <w:r>
              <w:rPr>
                <w:rFonts w:hint="eastAsia"/>
                <w:snapToGrid w:val="0"/>
              </w:rPr>
              <w:t>使用料計算式</w:t>
            </w:r>
          </w:p>
        </w:tc>
        <w:tc>
          <w:tcPr>
            <w:tcW w:w="6090" w:type="dxa"/>
            <w:tcBorders>
              <w:bottom w:val="dashed" w:sz="4" w:space="0" w:color="auto"/>
            </w:tcBorders>
            <w:vAlign w:val="center"/>
          </w:tcPr>
          <w:p w:rsidR="00F07A28" w:rsidRDefault="00F07A28">
            <w:pPr>
              <w:jc w:val="center"/>
              <w:rPr>
                <w:snapToGrid w:val="0"/>
                <w:spacing w:val="-26"/>
              </w:rPr>
            </w:pPr>
          </w:p>
        </w:tc>
      </w:tr>
      <w:tr w:rsidR="00F07A28" w:rsidTr="00D8457A">
        <w:trPr>
          <w:cantSplit/>
          <w:trHeight w:val="680"/>
        </w:trPr>
        <w:tc>
          <w:tcPr>
            <w:tcW w:w="1890" w:type="dxa"/>
            <w:vMerge/>
            <w:vAlign w:val="center"/>
          </w:tcPr>
          <w:p w:rsidR="00F07A28" w:rsidRDefault="00F07A28">
            <w:pPr>
              <w:ind w:left="200" w:right="200"/>
              <w:jc w:val="distribute"/>
              <w:rPr>
                <w:snapToGrid w:val="0"/>
              </w:rPr>
            </w:pPr>
          </w:p>
        </w:tc>
        <w:tc>
          <w:tcPr>
            <w:tcW w:w="6090" w:type="dxa"/>
            <w:tcBorders>
              <w:top w:val="dashed" w:sz="4" w:space="0" w:color="auto"/>
            </w:tcBorders>
            <w:vAlign w:val="center"/>
          </w:tcPr>
          <w:p w:rsidR="00F07A28" w:rsidRDefault="00F07A28">
            <w:pPr>
              <w:jc w:val="center"/>
              <w:rPr>
                <w:snapToGrid w:val="0"/>
                <w:spacing w:val="-26"/>
              </w:rPr>
            </w:pPr>
          </w:p>
        </w:tc>
      </w:tr>
      <w:tr w:rsidR="00F07A28" w:rsidTr="00D8457A">
        <w:trPr>
          <w:cantSplit/>
          <w:trHeight w:val="680"/>
        </w:trPr>
        <w:tc>
          <w:tcPr>
            <w:tcW w:w="1890" w:type="dxa"/>
            <w:vAlign w:val="center"/>
          </w:tcPr>
          <w:p w:rsidR="00F07A28" w:rsidRDefault="00F07A28">
            <w:pPr>
              <w:ind w:left="200" w:right="200"/>
              <w:jc w:val="distribute"/>
              <w:rPr>
                <w:snapToGrid w:val="0"/>
              </w:rPr>
            </w:pPr>
            <w:r>
              <w:rPr>
                <w:rFonts w:hint="eastAsia"/>
                <w:snapToGrid w:val="0"/>
              </w:rPr>
              <w:t>納付者・</w:t>
            </w:r>
          </w:p>
          <w:p w:rsidR="00F07A28" w:rsidRDefault="00F07A28">
            <w:pPr>
              <w:ind w:left="200" w:right="200"/>
              <w:jc w:val="distribute"/>
              <w:rPr>
                <w:snapToGrid w:val="0"/>
              </w:rPr>
            </w:pPr>
            <w:r>
              <w:rPr>
                <w:rFonts w:hint="eastAsia"/>
                <w:snapToGrid w:val="0"/>
              </w:rPr>
              <w:t>納付書送付先</w:t>
            </w:r>
          </w:p>
        </w:tc>
        <w:tc>
          <w:tcPr>
            <w:tcW w:w="6090" w:type="dxa"/>
            <w:vAlign w:val="center"/>
          </w:tcPr>
          <w:p w:rsidR="00F07A28" w:rsidRDefault="00F07A28">
            <w:pPr>
              <w:jc w:val="center"/>
              <w:rPr>
                <w:snapToGrid w:val="0"/>
                <w:spacing w:val="-26"/>
              </w:rPr>
            </w:pPr>
          </w:p>
        </w:tc>
      </w:tr>
    </w:tbl>
    <w:p w:rsidR="00F07A28" w:rsidRDefault="00F07A28">
      <w:pPr>
        <w:spacing w:before="120"/>
        <w:rPr>
          <w:snapToGrid w:val="0"/>
        </w:rPr>
      </w:pPr>
      <w:r>
        <w:rPr>
          <w:rFonts w:hint="eastAsia"/>
          <w:snapToGrid w:val="0"/>
        </w:rPr>
        <w:t xml:space="preserve">　注</w:t>
      </w:r>
    </w:p>
    <w:p w:rsidR="00F07A28" w:rsidRDefault="00F07A28">
      <w:pPr>
        <w:ind w:left="210" w:hanging="210"/>
        <w:rPr>
          <w:snapToGrid w:val="0"/>
        </w:rPr>
      </w:pPr>
      <w:r>
        <w:rPr>
          <w:rFonts w:hint="eastAsia"/>
          <w:snapToGrid w:val="0"/>
        </w:rPr>
        <w:t xml:space="preserve">　　廃止の日の属する申告単位期間に係る下水道一時使用排出量申告書を併せて提出してください。</w:t>
      </w:r>
    </w:p>
    <w:sectPr w:rsidR="00F07A28" w:rsidSect="00BC530D">
      <w:type w:val="continuous"/>
      <w:pgSz w:w="11906" w:h="16838" w:code="9"/>
      <w:pgMar w:top="1134" w:right="1134" w:bottom="1134" w:left="1134" w:header="85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D6" w:rsidRDefault="005519D6">
      <w:r>
        <w:separator/>
      </w:r>
    </w:p>
  </w:endnote>
  <w:endnote w:type="continuationSeparator" w:id="0">
    <w:p w:rsidR="005519D6" w:rsidRDefault="0055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D6" w:rsidRDefault="005519D6">
      <w:r>
        <w:separator/>
      </w:r>
    </w:p>
  </w:footnote>
  <w:footnote w:type="continuationSeparator" w:id="0">
    <w:p w:rsidR="005519D6" w:rsidRDefault="0055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5165"/>
    <w:rsid w:val="00114E22"/>
    <w:rsid w:val="001F3C3F"/>
    <w:rsid w:val="002360AA"/>
    <w:rsid w:val="00346EF6"/>
    <w:rsid w:val="00374B01"/>
    <w:rsid w:val="003C07A8"/>
    <w:rsid w:val="00402C76"/>
    <w:rsid w:val="0043494E"/>
    <w:rsid w:val="0055134E"/>
    <w:rsid w:val="005519D6"/>
    <w:rsid w:val="0055684A"/>
    <w:rsid w:val="00575839"/>
    <w:rsid w:val="005A73F9"/>
    <w:rsid w:val="00663A8C"/>
    <w:rsid w:val="006A7469"/>
    <w:rsid w:val="00752CCF"/>
    <w:rsid w:val="007E0EE8"/>
    <w:rsid w:val="00810773"/>
    <w:rsid w:val="00935165"/>
    <w:rsid w:val="009729CE"/>
    <w:rsid w:val="009F2D1E"/>
    <w:rsid w:val="00A661A4"/>
    <w:rsid w:val="00BC530D"/>
    <w:rsid w:val="00C87882"/>
    <w:rsid w:val="00D8457A"/>
    <w:rsid w:val="00DF1BFE"/>
    <w:rsid w:val="00E16C84"/>
    <w:rsid w:val="00F07A28"/>
    <w:rsid w:val="00F1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1D1FB0"/>
  <w14:defaultImageDpi w14:val="0"/>
  <w15:docId w15:val="{CADBDC70-E0BF-4540-AD8B-99229488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DB08-B7D1-47C2-A4EC-D9A9924E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第９号様式の４</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第９号様式の４</dc:title>
  <dc:subject> </dc:subject>
  <dc:creator>第一法規株式会社</dc:creator>
  <cp:keywords> </cp:keywords>
  <dc:description> </dc:description>
  <cp:lastModifiedBy>gesuid27</cp:lastModifiedBy>
  <cp:revision>2</cp:revision>
  <cp:lastPrinted>2009-07-29T06:56:00Z</cp:lastPrinted>
  <dcterms:created xsi:type="dcterms:W3CDTF">2021-11-04T06:34:00Z</dcterms:created>
  <dcterms:modified xsi:type="dcterms:W3CDTF">2021-11-04T06:34:00Z</dcterms:modified>
</cp:coreProperties>
</file>